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DF90F" w14:textId="77777777" w:rsidR="00DF7955" w:rsidRPr="00DF7955" w:rsidRDefault="00DF7955" w:rsidP="00DF795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МИНИСТЕРСТВО СПОРТА РОССИЙСКОЙ ФЕДЕРАЦИИ</w:t>
      </w:r>
    </w:p>
    <w:p w14:paraId="63F87137" w14:textId="77777777" w:rsidR="00DF7955" w:rsidRPr="00DF7955" w:rsidRDefault="00DF7955" w:rsidP="00DF795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ФЕДЕРАЛЬНОЕ ГОСУДАРСТВЕННОЕ БЮДЖЕТНОЕ ОБРАЗОВАТЕЛЬНОЕ УЧРЕЖДЕНИЕ ВЫСШЕГО ОБРАЗОВАНИЯ «ЧУРАПЧИНСКИЙ ГОСУДАРСТВЕННЫЙ</w:t>
      </w:r>
    </w:p>
    <w:p w14:paraId="4D1C3C3C" w14:textId="77777777" w:rsidR="00DF7955" w:rsidRPr="00DF7955" w:rsidRDefault="00DF7955" w:rsidP="00DF7955">
      <w:pPr>
        <w:widowControl w:val="0"/>
        <w:autoSpaceDE w:val="0"/>
        <w:autoSpaceDN w:val="0"/>
        <w:spacing w:after="0" w:line="240"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ИНСТИТУТ ФИЗИЧЕСКОЙ КУЛЬТУРЫ И СПОРТА»</w:t>
      </w:r>
    </w:p>
    <w:p w14:paraId="4F3FA582"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57BD52A7"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1518B620"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700F9ADA"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21B48400"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2538AF92"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0AB43707"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EAFC9DB"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78DFA6E1"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7D9473B5" w14:textId="0DB7FCB9"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327EE00"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6DE24A97"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1D5485D5"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4E9F0356" w14:textId="77777777" w:rsidR="00DF7955" w:rsidRPr="00DF7955" w:rsidRDefault="00DF7955" w:rsidP="00DF7955">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454FD49B" w14:textId="77777777" w:rsidR="00DF7955" w:rsidRPr="00DF7955" w:rsidRDefault="00DF7955" w:rsidP="00DF7955">
      <w:pPr>
        <w:widowControl w:val="0"/>
        <w:autoSpaceDE w:val="0"/>
        <w:autoSpaceDN w:val="0"/>
        <w:spacing w:after="0" w:line="240" w:lineRule="auto"/>
        <w:jc w:val="center"/>
        <w:rPr>
          <w:rFonts w:ascii="Times New Roman" w:eastAsia="Times New Roman" w:hAnsi="Times New Roman" w:cs="Times New Roman"/>
          <w:sz w:val="24"/>
          <w:szCs w:val="24"/>
          <w:lang w:eastAsia="ru-RU"/>
        </w:rPr>
      </w:pPr>
    </w:p>
    <w:p w14:paraId="229C1A66"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59AD7798"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6ED1F96D" w14:textId="77777777" w:rsidR="00DF7955" w:rsidRPr="00DF7955" w:rsidRDefault="00DF7955" w:rsidP="00DF795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 </w:t>
      </w:r>
    </w:p>
    <w:p w14:paraId="085ACA6E" w14:textId="77777777" w:rsidR="00DF7955" w:rsidRPr="00DF7955" w:rsidRDefault="00DF7955" w:rsidP="00DF7955">
      <w:pPr>
        <w:widowControl w:val="0"/>
        <w:autoSpaceDE w:val="0"/>
        <w:autoSpaceDN w:val="0"/>
        <w:spacing w:after="0" w:line="240" w:lineRule="auto"/>
        <w:jc w:val="center"/>
        <w:rPr>
          <w:rFonts w:ascii="Times New Roman" w:eastAsia="Times New Roman" w:hAnsi="Times New Roman" w:cs="Times New Roman"/>
          <w:caps/>
          <w:sz w:val="24"/>
          <w:szCs w:val="24"/>
          <w:lang w:eastAsia="ru-RU"/>
        </w:rPr>
      </w:pPr>
      <w:r w:rsidRPr="00DF7955">
        <w:rPr>
          <w:rFonts w:ascii="Times New Roman" w:eastAsia="Times New Roman" w:hAnsi="Times New Roman" w:cs="Times New Roman"/>
          <w:caps/>
          <w:sz w:val="24"/>
          <w:szCs w:val="24"/>
          <w:lang w:eastAsia="ru-RU"/>
        </w:rPr>
        <w:t>проект</w:t>
      </w:r>
    </w:p>
    <w:p w14:paraId="1E148CF2" w14:textId="77777777" w:rsidR="00DF7955" w:rsidRPr="00DF7955" w:rsidRDefault="00DF7955" w:rsidP="00DF7955">
      <w:pPr>
        <w:widowControl w:val="0"/>
        <w:autoSpaceDE w:val="0"/>
        <w:autoSpaceDN w:val="0"/>
        <w:spacing w:after="0" w:line="240" w:lineRule="auto"/>
        <w:jc w:val="center"/>
        <w:rPr>
          <w:rFonts w:ascii="Times New Roman" w:eastAsia="Times New Roman" w:hAnsi="Times New Roman" w:cs="Times New Roman"/>
          <w:caps/>
          <w:sz w:val="24"/>
          <w:szCs w:val="24"/>
          <w:lang w:eastAsia="ru-RU"/>
        </w:rPr>
      </w:pPr>
      <w:r w:rsidRPr="00DF7955">
        <w:rPr>
          <w:rFonts w:ascii="Times New Roman" w:eastAsia="Times New Roman" w:hAnsi="Times New Roman" w:cs="Times New Roman"/>
          <w:caps/>
          <w:sz w:val="24"/>
          <w:szCs w:val="24"/>
          <w:lang w:eastAsia="ru-RU"/>
        </w:rPr>
        <w:t>«Адаптивная физическая культура»</w:t>
      </w:r>
    </w:p>
    <w:p w14:paraId="156FCF1F" w14:textId="77777777" w:rsidR="00DF7955" w:rsidRPr="00DF7955" w:rsidRDefault="00DF7955" w:rsidP="00DF7955">
      <w:pPr>
        <w:spacing w:after="200" w:line="276" w:lineRule="auto"/>
        <w:jc w:val="center"/>
        <w:rPr>
          <w:rFonts w:ascii="Times New Roman" w:eastAsia="Calibri" w:hAnsi="Times New Roman" w:cs="Times New Roman"/>
          <w:sz w:val="24"/>
          <w:szCs w:val="24"/>
        </w:rPr>
      </w:pPr>
      <w:r w:rsidRPr="00DF7955">
        <w:rPr>
          <w:rFonts w:ascii="Times New Roman" w:eastAsia="Calibri" w:hAnsi="Times New Roman" w:cs="Times New Roman"/>
          <w:sz w:val="24"/>
          <w:szCs w:val="24"/>
        </w:rPr>
        <w:t>(для ученицы 4 класса с нарушением интеллекта)</w:t>
      </w:r>
    </w:p>
    <w:p w14:paraId="7D699C5E" w14:textId="77777777" w:rsidR="00DF7955" w:rsidRPr="00DF7955" w:rsidRDefault="00DF7955" w:rsidP="00DF7955">
      <w:pPr>
        <w:spacing w:after="200" w:line="276" w:lineRule="auto"/>
        <w:rPr>
          <w:rFonts w:ascii="Times New Roman" w:eastAsia="Calibri" w:hAnsi="Times New Roman" w:cs="Times New Roman"/>
          <w:sz w:val="24"/>
          <w:szCs w:val="24"/>
        </w:rPr>
      </w:pPr>
    </w:p>
    <w:p w14:paraId="57A0C69F" w14:textId="77777777" w:rsidR="00DF7955" w:rsidRPr="00DF7955" w:rsidRDefault="00DF7955" w:rsidP="00DF7955">
      <w:pPr>
        <w:spacing w:after="200" w:line="276" w:lineRule="auto"/>
        <w:rPr>
          <w:rFonts w:ascii="Times New Roman" w:eastAsia="Calibri" w:hAnsi="Times New Roman" w:cs="Times New Roman"/>
          <w:sz w:val="24"/>
          <w:szCs w:val="24"/>
        </w:rPr>
      </w:pPr>
    </w:p>
    <w:p w14:paraId="4DF0A0FF" w14:textId="76C6CD70" w:rsidR="00DF7955" w:rsidRDefault="00245B47" w:rsidP="00DF7955">
      <w:pPr>
        <w:spacing w:after="20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 xml:space="preserve">Составитель: </w:t>
      </w:r>
      <w:bookmarkStart w:id="0" w:name="_GoBack"/>
      <w:bookmarkEnd w:id="0"/>
      <w:r w:rsidR="00DF7955" w:rsidRPr="00DF7955">
        <w:rPr>
          <w:rFonts w:ascii="Times New Roman" w:eastAsia="Calibri" w:hAnsi="Times New Roman" w:cs="Times New Roman"/>
          <w:sz w:val="24"/>
          <w:szCs w:val="24"/>
        </w:rPr>
        <w:t>Николаева Анна Константиновна</w:t>
      </w:r>
    </w:p>
    <w:p w14:paraId="5692B18A" w14:textId="62767DD9" w:rsidR="00245B47" w:rsidRPr="00DF7955" w:rsidRDefault="00245B47" w:rsidP="00DF7955">
      <w:pPr>
        <w:spacing w:after="200" w:line="276"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учитель физической культуры</w:t>
      </w:r>
    </w:p>
    <w:p w14:paraId="235D2B4F" w14:textId="77777777" w:rsidR="00DF7955" w:rsidRPr="00DF7955" w:rsidRDefault="00DF7955" w:rsidP="00DF7955">
      <w:pPr>
        <w:spacing w:after="200" w:line="276" w:lineRule="auto"/>
        <w:rPr>
          <w:rFonts w:ascii="Times New Roman" w:eastAsia="Calibri" w:hAnsi="Times New Roman" w:cs="Times New Roman"/>
          <w:sz w:val="24"/>
          <w:szCs w:val="24"/>
        </w:rPr>
      </w:pPr>
    </w:p>
    <w:p w14:paraId="485332EA" w14:textId="77777777" w:rsidR="00DF7955" w:rsidRPr="00DF7955" w:rsidRDefault="00DF7955" w:rsidP="00DF7955">
      <w:pPr>
        <w:spacing w:after="200" w:line="276" w:lineRule="auto"/>
        <w:rPr>
          <w:rFonts w:ascii="Times New Roman" w:eastAsia="Calibri" w:hAnsi="Times New Roman" w:cs="Times New Roman"/>
          <w:sz w:val="24"/>
          <w:szCs w:val="24"/>
        </w:rPr>
      </w:pPr>
    </w:p>
    <w:p w14:paraId="3AD52435" w14:textId="77777777" w:rsidR="00DF7955" w:rsidRPr="00DF7955" w:rsidRDefault="00DF7955" w:rsidP="00DF7955">
      <w:pPr>
        <w:spacing w:after="200" w:line="276" w:lineRule="auto"/>
        <w:rPr>
          <w:rFonts w:ascii="Times New Roman" w:eastAsia="Calibri" w:hAnsi="Times New Roman" w:cs="Times New Roman"/>
          <w:sz w:val="24"/>
          <w:szCs w:val="24"/>
        </w:rPr>
      </w:pPr>
    </w:p>
    <w:p w14:paraId="1DDADFFF" w14:textId="77777777" w:rsidR="00DF7955" w:rsidRPr="00DF7955" w:rsidRDefault="00DF7955" w:rsidP="00DF7955">
      <w:pPr>
        <w:spacing w:after="200" w:line="276" w:lineRule="auto"/>
        <w:rPr>
          <w:rFonts w:ascii="Times New Roman" w:eastAsia="Calibri" w:hAnsi="Times New Roman" w:cs="Times New Roman"/>
          <w:sz w:val="24"/>
          <w:szCs w:val="24"/>
        </w:rPr>
      </w:pPr>
    </w:p>
    <w:p w14:paraId="70CFEBD6" w14:textId="77777777" w:rsidR="00DF7955" w:rsidRPr="00DF7955" w:rsidRDefault="00DF7955" w:rsidP="00DF7955">
      <w:pPr>
        <w:spacing w:after="200" w:line="276" w:lineRule="auto"/>
        <w:rPr>
          <w:rFonts w:ascii="Times New Roman" w:eastAsia="Calibri" w:hAnsi="Times New Roman" w:cs="Times New Roman"/>
          <w:sz w:val="24"/>
          <w:szCs w:val="24"/>
        </w:rPr>
      </w:pPr>
    </w:p>
    <w:p w14:paraId="73976567" w14:textId="77777777" w:rsidR="00DF7955" w:rsidRPr="00DF7955" w:rsidRDefault="00DF7955" w:rsidP="00DF7955">
      <w:pPr>
        <w:spacing w:after="200" w:line="276" w:lineRule="auto"/>
        <w:rPr>
          <w:rFonts w:ascii="Times New Roman" w:eastAsia="Calibri" w:hAnsi="Times New Roman" w:cs="Times New Roman"/>
          <w:sz w:val="24"/>
          <w:szCs w:val="24"/>
        </w:rPr>
      </w:pPr>
    </w:p>
    <w:p w14:paraId="121A1995" w14:textId="77777777" w:rsidR="00DF7955" w:rsidRPr="00DF7955" w:rsidRDefault="00DF7955" w:rsidP="00DF7955">
      <w:pPr>
        <w:spacing w:after="200" w:line="276" w:lineRule="auto"/>
        <w:rPr>
          <w:rFonts w:ascii="Times New Roman" w:eastAsia="Calibri" w:hAnsi="Times New Roman" w:cs="Times New Roman"/>
          <w:sz w:val="24"/>
          <w:szCs w:val="24"/>
        </w:rPr>
      </w:pPr>
    </w:p>
    <w:p w14:paraId="0E5411AB" w14:textId="77777777" w:rsidR="00DF7955" w:rsidRPr="00DF7955" w:rsidRDefault="00DF7955" w:rsidP="00DF7955">
      <w:pPr>
        <w:spacing w:after="200" w:line="276" w:lineRule="auto"/>
        <w:rPr>
          <w:rFonts w:ascii="Times New Roman" w:eastAsia="Calibri" w:hAnsi="Times New Roman" w:cs="Times New Roman"/>
          <w:sz w:val="24"/>
          <w:szCs w:val="24"/>
        </w:rPr>
      </w:pPr>
    </w:p>
    <w:p w14:paraId="4A368ADD" w14:textId="77777777" w:rsidR="00DF7955" w:rsidRPr="00DF7955" w:rsidRDefault="00DF7955" w:rsidP="00DF7955">
      <w:pPr>
        <w:spacing w:after="200" w:line="276" w:lineRule="auto"/>
        <w:rPr>
          <w:rFonts w:ascii="Times New Roman" w:eastAsia="Calibri" w:hAnsi="Times New Roman" w:cs="Times New Roman"/>
          <w:sz w:val="24"/>
          <w:szCs w:val="24"/>
        </w:rPr>
      </w:pPr>
    </w:p>
    <w:p w14:paraId="297A0D8A" w14:textId="77777777" w:rsidR="00DF7955" w:rsidRPr="00DF7955" w:rsidRDefault="00DF7955" w:rsidP="00DF7955">
      <w:pPr>
        <w:spacing w:after="200" w:line="276" w:lineRule="auto"/>
        <w:jc w:val="center"/>
        <w:rPr>
          <w:rFonts w:ascii="Times New Roman" w:eastAsia="Calibri" w:hAnsi="Times New Roman" w:cs="Times New Roman"/>
          <w:sz w:val="24"/>
          <w:szCs w:val="24"/>
        </w:rPr>
      </w:pPr>
      <w:r w:rsidRPr="00DF7955">
        <w:rPr>
          <w:rFonts w:ascii="Times New Roman" w:eastAsia="Calibri" w:hAnsi="Times New Roman" w:cs="Times New Roman"/>
          <w:sz w:val="24"/>
          <w:szCs w:val="24"/>
        </w:rPr>
        <w:t>2026 г.</w:t>
      </w:r>
    </w:p>
    <w:p w14:paraId="4A662506" w14:textId="77777777" w:rsidR="00DF7955" w:rsidRPr="00DF7955" w:rsidRDefault="00DF7955" w:rsidP="00DF7955">
      <w:pPr>
        <w:spacing w:before="100" w:beforeAutospacing="1" w:after="100" w:afterAutospacing="1" w:line="360" w:lineRule="auto"/>
        <w:jc w:val="center"/>
        <w:outlineLvl w:val="1"/>
        <w:rPr>
          <w:rFonts w:ascii="Times New Roman" w:eastAsia="Times New Roman" w:hAnsi="Times New Roman" w:cs="Times New Roman"/>
          <w:b/>
          <w:bCs/>
          <w:sz w:val="24"/>
          <w:szCs w:val="24"/>
          <w:lang w:eastAsia="ru-RU"/>
        </w:rPr>
      </w:pPr>
      <w:r w:rsidRPr="00DF7955">
        <w:rPr>
          <w:rFonts w:ascii="Times New Roman" w:eastAsia="Times New Roman" w:hAnsi="Times New Roman" w:cs="Times New Roman"/>
          <w:b/>
          <w:bCs/>
          <w:sz w:val="24"/>
          <w:szCs w:val="24"/>
          <w:lang w:eastAsia="ru-RU"/>
        </w:rPr>
        <w:lastRenderedPageBreak/>
        <w:t>Содержание</w:t>
      </w:r>
    </w:p>
    <w:p w14:paraId="4BA7325E" w14:textId="77777777" w:rsidR="00DF7955" w:rsidRPr="00DF7955" w:rsidRDefault="00DF7955" w:rsidP="00DF7955">
      <w:pPr>
        <w:numPr>
          <w:ilvl w:val="0"/>
          <w:numId w:val="14"/>
        </w:numPr>
        <w:spacing w:before="100" w:beforeAutospacing="1" w:after="100" w:afterAutospacing="1" w:line="360" w:lineRule="auto"/>
        <w:contextualSpacing/>
        <w:outlineLvl w:val="1"/>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Введение………………………………………………………………………</w:t>
      </w:r>
      <w:proofErr w:type="gramStart"/>
      <w:r w:rsidRPr="00DF7955">
        <w:rPr>
          <w:rFonts w:ascii="Times New Roman" w:eastAsia="Times New Roman" w:hAnsi="Times New Roman" w:cs="Times New Roman"/>
          <w:bCs/>
          <w:sz w:val="24"/>
          <w:szCs w:val="24"/>
          <w:lang w:eastAsia="ru-RU"/>
        </w:rPr>
        <w:t>…….</w:t>
      </w:r>
      <w:proofErr w:type="gramEnd"/>
      <w:r w:rsidRPr="00DF7955">
        <w:rPr>
          <w:rFonts w:ascii="Times New Roman" w:eastAsia="Times New Roman" w:hAnsi="Times New Roman" w:cs="Times New Roman"/>
          <w:bCs/>
          <w:sz w:val="24"/>
          <w:szCs w:val="24"/>
          <w:lang w:eastAsia="ru-RU"/>
        </w:rPr>
        <w:t>3</w:t>
      </w:r>
    </w:p>
    <w:p w14:paraId="68441C29" w14:textId="77777777" w:rsidR="00DF7955" w:rsidRPr="00DF7955" w:rsidRDefault="00DF7955" w:rsidP="00DF7955">
      <w:pPr>
        <w:numPr>
          <w:ilvl w:val="0"/>
          <w:numId w:val="14"/>
        </w:numPr>
        <w:spacing w:before="100" w:beforeAutospacing="1" w:after="100" w:afterAutospacing="1" w:line="360" w:lineRule="auto"/>
        <w:contextualSpacing/>
        <w:outlineLvl w:val="1"/>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Теоретическая часть</w:t>
      </w:r>
    </w:p>
    <w:p w14:paraId="17F92CD6" w14:textId="77777777" w:rsidR="00DF7955" w:rsidRPr="00DF7955" w:rsidRDefault="00DF7955" w:rsidP="00DF7955">
      <w:pPr>
        <w:spacing w:before="100" w:beforeAutospacing="1" w:after="100" w:afterAutospacing="1" w:line="360" w:lineRule="auto"/>
        <w:ind w:left="720"/>
        <w:contextualSpacing/>
        <w:outlineLvl w:val="1"/>
        <w:rPr>
          <w:rFonts w:ascii="Times New Roman" w:eastAsia="Calibri" w:hAnsi="Times New Roman" w:cs="Times New Roman"/>
          <w:bCs/>
          <w:color w:val="000000"/>
          <w:sz w:val="24"/>
          <w:szCs w:val="24"/>
        </w:rPr>
      </w:pPr>
      <w:r w:rsidRPr="00DF7955">
        <w:rPr>
          <w:rFonts w:ascii="Times New Roman" w:eastAsia="Calibri" w:hAnsi="Times New Roman" w:cs="Times New Roman"/>
          <w:bCs/>
          <w:color w:val="000000"/>
          <w:sz w:val="24"/>
          <w:szCs w:val="24"/>
        </w:rPr>
        <w:t>О проекте…………………………………………………</w:t>
      </w:r>
      <w:proofErr w:type="gramStart"/>
      <w:r w:rsidRPr="00DF7955">
        <w:rPr>
          <w:rFonts w:ascii="Times New Roman" w:eastAsia="Calibri" w:hAnsi="Times New Roman" w:cs="Times New Roman"/>
          <w:bCs/>
          <w:color w:val="000000"/>
          <w:sz w:val="24"/>
          <w:szCs w:val="24"/>
        </w:rPr>
        <w:t>…….</w:t>
      </w:r>
      <w:proofErr w:type="gramEnd"/>
      <w:r w:rsidRPr="00DF7955">
        <w:rPr>
          <w:rFonts w:ascii="Times New Roman" w:eastAsia="Calibri" w:hAnsi="Times New Roman" w:cs="Times New Roman"/>
          <w:bCs/>
          <w:color w:val="000000"/>
          <w:sz w:val="24"/>
          <w:szCs w:val="24"/>
        </w:rPr>
        <w:t>.…………………..5</w:t>
      </w:r>
    </w:p>
    <w:p w14:paraId="4D39BC59" w14:textId="77777777" w:rsidR="00DF7955" w:rsidRPr="00DF7955" w:rsidRDefault="00DF7955" w:rsidP="00DF7955">
      <w:pPr>
        <w:spacing w:before="100" w:beforeAutospacing="1" w:after="100" w:afterAutospacing="1" w:line="360" w:lineRule="auto"/>
        <w:ind w:left="720"/>
        <w:contextualSpacing/>
        <w:outlineLvl w:val="1"/>
        <w:rPr>
          <w:rFonts w:ascii="Times New Roman" w:eastAsia="Times New Roman" w:hAnsi="Times New Roman" w:cs="Times New Roman"/>
          <w:bCs/>
          <w:sz w:val="24"/>
          <w:szCs w:val="24"/>
          <w:lang w:eastAsia="ru-RU"/>
        </w:rPr>
      </w:pPr>
      <w:r w:rsidRPr="00DF7955">
        <w:rPr>
          <w:rFonts w:ascii="Times New Roman" w:eastAsia="Calibri" w:hAnsi="Times New Roman" w:cs="Times New Roman"/>
          <w:bCs/>
          <w:color w:val="000000"/>
          <w:sz w:val="24"/>
          <w:szCs w:val="24"/>
        </w:rPr>
        <w:t>Общая характеристика проекта рабочей программы</w:t>
      </w:r>
      <w:r w:rsidRPr="00DF7955">
        <w:rPr>
          <w:rFonts w:ascii="Times New Roman" w:eastAsia="Times New Roman" w:hAnsi="Times New Roman" w:cs="Times New Roman"/>
          <w:bCs/>
          <w:sz w:val="24"/>
          <w:szCs w:val="24"/>
          <w:lang w:eastAsia="ru-RU"/>
        </w:rPr>
        <w:t xml:space="preserve"> …………</w:t>
      </w:r>
      <w:proofErr w:type="gramStart"/>
      <w:r w:rsidRPr="00DF7955">
        <w:rPr>
          <w:rFonts w:ascii="Times New Roman" w:eastAsia="Times New Roman" w:hAnsi="Times New Roman" w:cs="Times New Roman"/>
          <w:bCs/>
          <w:sz w:val="24"/>
          <w:szCs w:val="24"/>
          <w:lang w:eastAsia="ru-RU"/>
        </w:rPr>
        <w:t>…….</w:t>
      </w:r>
      <w:proofErr w:type="gramEnd"/>
      <w:r w:rsidRPr="00DF7955">
        <w:rPr>
          <w:rFonts w:ascii="Times New Roman" w:eastAsia="Times New Roman" w:hAnsi="Times New Roman" w:cs="Times New Roman"/>
          <w:bCs/>
          <w:sz w:val="24"/>
          <w:szCs w:val="24"/>
          <w:lang w:eastAsia="ru-RU"/>
        </w:rPr>
        <w:t>.….……….6</w:t>
      </w:r>
    </w:p>
    <w:p w14:paraId="3AFB7B6C" w14:textId="77777777" w:rsidR="00DF7955" w:rsidRPr="00DF7955" w:rsidRDefault="00DF7955" w:rsidP="00DF7955">
      <w:pPr>
        <w:spacing w:before="100" w:beforeAutospacing="1" w:after="100" w:afterAutospacing="1" w:line="360" w:lineRule="auto"/>
        <w:ind w:left="720"/>
        <w:contextualSpacing/>
        <w:outlineLvl w:val="1"/>
        <w:rPr>
          <w:rFonts w:ascii="Times New Roman" w:eastAsia="Times New Roman" w:hAnsi="Times New Roman" w:cs="Times New Roman"/>
          <w:bCs/>
          <w:sz w:val="24"/>
          <w:szCs w:val="24"/>
          <w:lang w:eastAsia="ru-RU"/>
        </w:rPr>
      </w:pPr>
      <w:r w:rsidRPr="00DF7955">
        <w:rPr>
          <w:rFonts w:ascii="Times New Roman" w:eastAsia="Calibri" w:hAnsi="Times New Roman" w:cs="Times New Roman"/>
          <w:bCs/>
          <w:color w:val="212529"/>
          <w:sz w:val="24"/>
          <w:szCs w:val="24"/>
        </w:rPr>
        <w:t>Содержание программного материала………………………………………</w:t>
      </w:r>
      <w:proofErr w:type="gramStart"/>
      <w:r w:rsidRPr="00DF7955">
        <w:rPr>
          <w:rFonts w:ascii="Times New Roman" w:eastAsia="Calibri" w:hAnsi="Times New Roman" w:cs="Times New Roman"/>
          <w:bCs/>
          <w:color w:val="212529"/>
          <w:sz w:val="24"/>
          <w:szCs w:val="24"/>
        </w:rPr>
        <w:t>…….</w:t>
      </w:r>
      <w:proofErr w:type="gramEnd"/>
      <w:r w:rsidRPr="00DF7955">
        <w:rPr>
          <w:rFonts w:ascii="Times New Roman" w:eastAsia="Calibri" w:hAnsi="Times New Roman" w:cs="Times New Roman"/>
          <w:bCs/>
          <w:color w:val="212529"/>
          <w:sz w:val="24"/>
          <w:szCs w:val="24"/>
        </w:rPr>
        <w:t>8</w:t>
      </w:r>
    </w:p>
    <w:p w14:paraId="5CBAB6F3" w14:textId="77777777" w:rsidR="00DF7955" w:rsidRPr="00DF7955" w:rsidRDefault="00DF7955" w:rsidP="00DF7955">
      <w:pPr>
        <w:spacing w:after="0" w:line="360" w:lineRule="auto"/>
        <w:ind w:left="720"/>
        <w:contextualSpacing/>
        <w:outlineLvl w:val="1"/>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Тематический план……………………………………</w:t>
      </w:r>
      <w:proofErr w:type="gramStart"/>
      <w:r w:rsidRPr="00DF7955">
        <w:rPr>
          <w:rFonts w:ascii="Times New Roman" w:eastAsia="Times New Roman" w:hAnsi="Times New Roman" w:cs="Times New Roman"/>
          <w:bCs/>
          <w:sz w:val="24"/>
          <w:szCs w:val="24"/>
          <w:lang w:eastAsia="ru-RU"/>
        </w:rPr>
        <w:t>…….</w:t>
      </w:r>
      <w:proofErr w:type="gramEnd"/>
      <w:r w:rsidRPr="00DF7955">
        <w:rPr>
          <w:rFonts w:ascii="Times New Roman" w:eastAsia="Times New Roman" w:hAnsi="Times New Roman" w:cs="Times New Roman"/>
          <w:bCs/>
          <w:sz w:val="24"/>
          <w:szCs w:val="24"/>
          <w:lang w:eastAsia="ru-RU"/>
        </w:rPr>
        <w:t>………….…………..10</w:t>
      </w:r>
    </w:p>
    <w:p w14:paraId="02096485" w14:textId="77777777" w:rsidR="00DF7955" w:rsidRPr="00DF7955" w:rsidRDefault="00DF7955" w:rsidP="00DF7955">
      <w:pPr>
        <w:spacing w:after="0" w:line="360" w:lineRule="auto"/>
        <w:ind w:left="720"/>
        <w:contextualSpacing/>
        <w:outlineLvl w:val="1"/>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Поурочный план……………………………………………………………………12</w:t>
      </w:r>
    </w:p>
    <w:p w14:paraId="3D61E66F" w14:textId="77777777" w:rsidR="00DF7955" w:rsidRPr="00DF7955" w:rsidRDefault="00DF7955" w:rsidP="00DF7955">
      <w:pPr>
        <w:spacing w:after="0" w:line="360" w:lineRule="auto"/>
        <w:ind w:left="720"/>
        <w:contextualSpacing/>
        <w:outlineLvl w:val="1"/>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 xml:space="preserve">Методические рекомендации, </w:t>
      </w:r>
      <w:proofErr w:type="gramStart"/>
      <w:r w:rsidRPr="00DF7955">
        <w:rPr>
          <w:rFonts w:ascii="Times New Roman" w:eastAsia="Times New Roman" w:hAnsi="Times New Roman" w:cs="Times New Roman"/>
          <w:bCs/>
          <w:sz w:val="24"/>
          <w:szCs w:val="24"/>
          <w:lang w:eastAsia="ru-RU"/>
        </w:rPr>
        <w:t>заключение..</w:t>
      </w:r>
      <w:proofErr w:type="gramEnd"/>
      <w:r w:rsidRPr="00DF7955">
        <w:rPr>
          <w:rFonts w:ascii="Times New Roman" w:eastAsia="Times New Roman" w:hAnsi="Times New Roman" w:cs="Times New Roman"/>
          <w:bCs/>
          <w:sz w:val="24"/>
          <w:szCs w:val="24"/>
          <w:lang w:eastAsia="ru-RU"/>
        </w:rPr>
        <w:t>……………...………………………14</w:t>
      </w:r>
    </w:p>
    <w:p w14:paraId="6FD1F8EE" w14:textId="77777777" w:rsidR="00DF7955" w:rsidRPr="00DF7955" w:rsidRDefault="00DF7955" w:rsidP="00DF7955">
      <w:pPr>
        <w:numPr>
          <w:ilvl w:val="0"/>
          <w:numId w:val="14"/>
        </w:numPr>
        <w:spacing w:after="0" w:line="360" w:lineRule="auto"/>
        <w:contextualSpacing/>
        <w:outlineLvl w:val="1"/>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Использованная литература…………………………………………………</w:t>
      </w:r>
      <w:proofErr w:type="gramStart"/>
      <w:r w:rsidRPr="00DF7955">
        <w:rPr>
          <w:rFonts w:ascii="Times New Roman" w:eastAsia="Times New Roman" w:hAnsi="Times New Roman" w:cs="Times New Roman"/>
          <w:bCs/>
          <w:sz w:val="24"/>
          <w:szCs w:val="24"/>
          <w:lang w:eastAsia="ru-RU"/>
        </w:rPr>
        <w:t>…….</w:t>
      </w:r>
      <w:proofErr w:type="gramEnd"/>
      <w:r w:rsidRPr="00DF7955">
        <w:rPr>
          <w:rFonts w:ascii="Times New Roman" w:eastAsia="Times New Roman" w:hAnsi="Times New Roman" w:cs="Times New Roman"/>
          <w:bCs/>
          <w:sz w:val="24"/>
          <w:szCs w:val="24"/>
          <w:lang w:eastAsia="ru-RU"/>
        </w:rPr>
        <w:t>15</w:t>
      </w:r>
    </w:p>
    <w:p w14:paraId="6547B3AD"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0AC4DF60"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3DBA0C17"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256E9A43"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1F20AFE5"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44089678"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18814EDD"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33BB42E3"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3201C6B2"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09307867"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2387C3D0"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2A6FC57A"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1CF794AA"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610F1233"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1A3A2391"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437340E0"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378CAAFD" w14:textId="77777777" w:rsidR="00DF7955" w:rsidRPr="00DF7955" w:rsidRDefault="00DF7955" w:rsidP="00DF7955">
      <w:pPr>
        <w:spacing w:before="100" w:beforeAutospacing="1" w:after="100" w:afterAutospacing="1" w:line="276" w:lineRule="auto"/>
        <w:jc w:val="center"/>
        <w:outlineLvl w:val="1"/>
        <w:rPr>
          <w:rFonts w:ascii="Times New Roman" w:eastAsia="Times New Roman" w:hAnsi="Times New Roman" w:cs="Times New Roman"/>
          <w:b/>
          <w:bCs/>
          <w:sz w:val="24"/>
          <w:szCs w:val="24"/>
          <w:lang w:eastAsia="ru-RU"/>
        </w:rPr>
      </w:pPr>
    </w:p>
    <w:p w14:paraId="2A888F0B" w14:textId="77777777" w:rsidR="00DF7955" w:rsidRPr="00DF7955" w:rsidRDefault="00DF7955" w:rsidP="00DF7955">
      <w:pPr>
        <w:spacing w:before="100" w:beforeAutospacing="1" w:after="100" w:afterAutospacing="1" w:line="276" w:lineRule="auto"/>
        <w:ind w:firstLine="567"/>
        <w:jc w:val="center"/>
        <w:outlineLvl w:val="1"/>
        <w:rPr>
          <w:rFonts w:ascii="Times New Roman" w:eastAsia="Times New Roman" w:hAnsi="Times New Roman" w:cs="Times New Roman"/>
          <w:b/>
          <w:bCs/>
          <w:sz w:val="24"/>
          <w:szCs w:val="24"/>
          <w:lang w:eastAsia="ru-RU"/>
        </w:rPr>
      </w:pPr>
      <w:r w:rsidRPr="00DF7955">
        <w:rPr>
          <w:rFonts w:ascii="Times New Roman" w:eastAsia="Times New Roman" w:hAnsi="Times New Roman" w:cs="Times New Roman"/>
          <w:b/>
          <w:bCs/>
          <w:sz w:val="24"/>
          <w:szCs w:val="24"/>
          <w:lang w:eastAsia="ru-RU"/>
        </w:rPr>
        <w:lastRenderedPageBreak/>
        <w:t>Введение</w:t>
      </w:r>
    </w:p>
    <w:p w14:paraId="53E45862"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Школа формирует не только предметные знания, но и </w:t>
      </w:r>
      <w:r w:rsidRPr="00DF7955">
        <w:rPr>
          <w:rFonts w:ascii="Times New Roman" w:eastAsia="Times New Roman" w:hAnsi="Times New Roman" w:cs="Times New Roman"/>
          <w:bCs/>
          <w:sz w:val="24"/>
          <w:szCs w:val="24"/>
          <w:lang w:eastAsia="ru-RU"/>
        </w:rPr>
        <w:t>жизненно важные умения</w:t>
      </w:r>
      <w:r w:rsidRPr="00DF7955">
        <w:rPr>
          <w:rFonts w:ascii="Times New Roman" w:eastAsia="Times New Roman" w:hAnsi="Times New Roman" w:cs="Times New Roman"/>
          <w:sz w:val="24"/>
          <w:szCs w:val="24"/>
          <w:lang w:eastAsia="ru-RU"/>
        </w:rPr>
        <w:t>: умение двигаться безопасно, ориентироваться в пространстве, следовать правилам, работать по инструкции, справляться с тревогой в структурированной среде. Для ребёнка с особенностями развития эти навыки особенно важны: они напрямую влияют на самостоятельность и уверенность.</w:t>
      </w:r>
    </w:p>
    <w:p w14:paraId="7A1F9B10"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Занятия в спортивном зале дают контролируемую, предсказуемую среду, где можно:</w:t>
      </w:r>
    </w:p>
    <w:p w14:paraId="298CB17F" w14:textId="77777777" w:rsidR="00DF7955" w:rsidRPr="00DF7955" w:rsidRDefault="00DF7955" w:rsidP="00DF7955">
      <w:pPr>
        <w:numPr>
          <w:ilvl w:val="0"/>
          <w:numId w:val="15"/>
        </w:numPr>
        <w:tabs>
          <w:tab w:val="left" w:pos="993"/>
        </w:tabs>
        <w:spacing w:after="0" w:line="276" w:lineRule="auto"/>
        <w:ind w:left="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безопасно отрабатывать ходьбу, бег, прыжки, броски, равновесие;</w:t>
      </w:r>
    </w:p>
    <w:p w14:paraId="15821235" w14:textId="77777777" w:rsidR="00DF7955" w:rsidRPr="00DF7955" w:rsidRDefault="00DF7955" w:rsidP="00DF7955">
      <w:pPr>
        <w:numPr>
          <w:ilvl w:val="0"/>
          <w:numId w:val="15"/>
        </w:numPr>
        <w:tabs>
          <w:tab w:val="left" w:pos="993"/>
        </w:tabs>
        <w:spacing w:after="0" w:line="276" w:lineRule="auto"/>
        <w:ind w:left="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учиться соблюдать очерёдность и правила;</w:t>
      </w:r>
    </w:p>
    <w:p w14:paraId="3A013027" w14:textId="77777777" w:rsidR="00DF7955" w:rsidRPr="00DF7955" w:rsidRDefault="00DF7955" w:rsidP="00DF7955">
      <w:pPr>
        <w:numPr>
          <w:ilvl w:val="0"/>
          <w:numId w:val="15"/>
        </w:numPr>
        <w:tabs>
          <w:tab w:val="left" w:pos="993"/>
        </w:tabs>
        <w:spacing w:after="0" w:line="276" w:lineRule="auto"/>
        <w:ind w:left="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получать опыт успеха через понятные критерии («прошёл по линии без остановок», «поймал мяч 7 из 10 раз»).</w:t>
      </w:r>
    </w:p>
    <w:p w14:paraId="5AA12B26"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Такой подход соответствует целям инклюзивного образования: не «подтянуть до нормы любой ценой», а сформировать устойчивые, безопасные и полезные двигательные умения с учётом реальных возможностей ребёнка.</w:t>
      </w:r>
    </w:p>
    <w:p w14:paraId="7401289E"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 xml:space="preserve">Актуальность. </w:t>
      </w:r>
      <w:r w:rsidRPr="00DF7955">
        <w:rPr>
          <w:rFonts w:ascii="Times New Roman" w:eastAsia="Times New Roman" w:hAnsi="Times New Roman" w:cs="Times New Roman"/>
          <w:bCs/>
          <w:sz w:val="24"/>
          <w:szCs w:val="24"/>
          <w:lang w:eastAsia="ru-RU"/>
        </w:rPr>
        <w:t>Адаптированная физическая культура помогает преодолеть социальные барьеры и способствует развитию личности.</w:t>
      </w:r>
      <w:r w:rsidRPr="00DF7955">
        <w:rPr>
          <w:rFonts w:ascii="Times New Roman" w:eastAsia="Times New Roman" w:hAnsi="Times New Roman" w:cs="Times New Roman"/>
          <w:sz w:val="24"/>
          <w:szCs w:val="24"/>
          <w:lang w:eastAsia="ru-RU"/>
        </w:rPr>
        <w:t xml:space="preserve"> У детей с нарушением интеллекта часто снижены координация, темп освоения движений, способность удерживать инструкции. Адаптивная физкультура помогает формировать жизненно важные двигательные навыки (ходьба, бег, прыжки, броски, равновесие), улучшает общую выносливость, снижает тревожность за счёт предсказуемой структуры занятий и даёт опыт успеха. Занятия в зале позволяют контролировать среду, минимизировать отвлекающие факторы и использовать инвентарь для наглядности.</w:t>
      </w:r>
    </w:p>
    <w:p w14:paraId="6B80311A"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Цель проекта.</w:t>
      </w:r>
      <w:r w:rsidRPr="00DF7955">
        <w:rPr>
          <w:rFonts w:ascii="Times New Roman" w:eastAsia="Times New Roman" w:hAnsi="Times New Roman" w:cs="Times New Roman"/>
          <w:sz w:val="24"/>
          <w:szCs w:val="24"/>
          <w:lang w:eastAsia="ru-RU"/>
        </w:rPr>
        <w:t xml:space="preserve"> Сформировать и закрепить базовые двигательные умения, развить координацию, равновесие, общую выносливость и силу крупных мышечных групп в безопасных условиях, обеспечить положительный эмоциональный опыт от движения.</w:t>
      </w:r>
    </w:p>
    <w:p w14:paraId="2FE8AE74"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Задачи:</w:t>
      </w:r>
    </w:p>
    <w:p w14:paraId="0C79634C" w14:textId="77777777" w:rsidR="00DF7955" w:rsidRPr="00DF7955" w:rsidRDefault="00DF7955" w:rsidP="00DF7955">
      <w:pPr>
        <w:numPr>
          <w:ilvl w:val="0"/>
          <w:numId w:val="1"/>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Образовательные:</w:t>
      </w:r>
      <w:r w:rsidRPr="00DF7955">
        <w:rPr>
          <w:rFonts w:ascii="Times New Roman" w:eastAsia="Times New Roman" w:hAnsi="Times New Roman" w:cs="Times New Roman"/>
          <w:sz w:val="24"/>
          <w:szCs w:val="24"/>
          <w:lang w:eastAsia="ru-RU"/>
        </w:rPr>
        <w:t xml:space="preserve"> освоить простые двигательные действия (ходьба/бег с заданиями, прыжки на двух ногах, броски и ловля мяча, наклоны, приседания, и с опорой), научиться следовать короткой инструкции из 1–3 шагов.</w:t>
      </w:r>
    </w:p>
    <w:p w14:paraId="27E31535" w14:textId="77777777" w:rsidR="00DF7955" w:rsidRPr="00DF7955" w:rsidRDefault="00DF7955" w:rsidP="00DF7955">
      <w:pPr>
        <w:numPr>
          <w:ilvl w:val="0"/>
          <w:numId w:val="1"/>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Коррекционно-развивающие:</w:t>
      </w:r>
      <w:r w:rsidRPr="00DF7955">
        <w:rPr>
          <w:rFonts w:ascii="Times New Roman" w:eastAsia="Times New Roman" w:hAnsi="Times New Roman" w:cs="Times New Roman"/>
          <w:sz w:val="24"/>
          <w:szCs w:val="24"/>
          <w:lang w:eastAsia="ru-RU"/>
        </w:rPr>
        <w:t xml:space="preserve"> улучшить координацию и равновесие, пространственную ориентацию, ритмичность движений, зрительно-моторную координацию.</w:t>
      </w:r>
    </w:p>
    <w:p w14:paraId="4DB14761" w14:textId="77777777" w:rsidR="00DF7955" w:rsidRPr="00DF7955" w:rsidRDefault="00DF7955" w:rsidP="00DF7955">
      <w:pPr>
        <w:numPr>
          <w:ilvl w:val="0"/>
          <w:numId w:val="1"/>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Оздоровительные:</w:t>
      </w:r>
      <w:r w:rsidRPr="00DF7955">
        <w:rPr>
          <w:rFonts w:ascii="Times New Roman" w:eastAsia="Times New Roman" w:hAnsi="Times New Roman" w:cs="Times New Roman"/>
          <w:sz w:val="24"/>
          <w:szCs w:val="24"/>
          <w:lang w:eastAsia="ru-RU"/>
        </w:rPr>
        <w:t xml:space="preserve"> укрепить опорно-двигательный аппарат, сформировать навык правильного дыхания при нагрузке, повысить общую работоспособность.</w:t>
      </w:r>
    </w:p>
    <w:p w14:paraId="250C25C3" w14:textId="77777777" w:rsidR="00DF7955" w:rsidRPr="00DF7955" w:rsidRDefault="00DF7955" w:rsidP="00DF7955">
      <w:pPr>
        <w:numPr>
          <w:ilvl w:val="0"/>
          <w:numId w:val="1"/>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Воспитательные:</w:t>
      </w:r>
      <w:r w:rsidRPr="00DF7955">
        <w:rPr>
          <w:rFonts w:ascii="Times New Roman" w:eastAsia="Times New Roman" w:hAnsi="Times New Roman" w:cs="Times New Roman"/>
          <w:sz w:val="24"/>
          <w:szCs w:val="24"/>
          <w:lang w:eastAsia="ru-RU"/>
        </w:rPr>
        <w:t xml:space="preserve"> развить уверенность в своих силах, умение работать в паре с педагогом, соблюдать правила безопасности и очередности.</w:t>
      </w:r>
    </w:p>
    <w:p w14:paraId="5E11754B" w14:textId="77777777" w:rsidR="00DF7955" w:rsidRPr="00DF7955" w:rsidRDefault="00DF7955" w:rsidP="00DF7955">
      <w:pPr>
        <w:shd w:val="clear" w:color="auto" w:fill="FFFFFF"/>
        <w:spacing w:after="0" w:line="276" w:lineRule="auto"/>
        <w:ind w:firstLine="567"/>
        <w:rPr>
          <w:rFonts w:ascii="Times New Roman" w:eastAsia="Times New Roman" w:hAnsi="Times New Roman" w:cs="Times New Roman"/>
          <w:color w:val="000000"/>
          <w:sz w:val="24"/>
          <w:szCs w:val="24"/>
          <w:shd w:val="clear" w:color="auto" w:fill="FFFFFF"/>
          <w:lang w:eastAsia="ru-RU"/>
        </w:rPr>
      </w:pPr>
      <w:r w:rsidRPr="00DF7955">
        <w:rPr>
          <w:rFonts w:ascii="Times New Roman" w:eastAsia="Times New Roman" w:hAnsi="Times New Roman" w:cs="Times New Roman"/>
          <w:b/>
          <w:bCs/>
          <w:color w:val="000000"/>
          <w:sz w:val="24"/>
          <w:szCs w:val="24"/>
          <w:lang w:eastAsia="ru-RU"/>
        </w:rPr>
        <w:t xml:space="preserve">Объект исследования: </w:t>
      </w:r>
      <w:proofErr w:type="gramStart"/>
      <w:r w:rsidRPr="00DF7955">
        <w:rPr>
          <w:rFonts w:ascii="Times New Roman" w:eastAsia="Times New Roman" w:hAnsi="Times New Roman" w:cs="Times New Roman"/>
          <w:bCs/>
          <w:color w:val="000000"/>
          <w:sz w:val="24"/>
          <w:szCs w:val="24"/>
          <w:lang w:eastAsia="ru-RU"/>
        </w:rPr>
        <w:t xml:space="preserve">проект  </w:t>
      </w:r>
      <w:r w:rsidRPr="00DF7955">
        <w:rPr>
          <w:rFonts w:ascii="Times New Roman" w:eastAsia="Times New Roman" w:hAnsi="Times New Roman" w:cs="Times New Roman"/>
          <w:b/>
          <w:bCs/>
          <w:color w:val="000000"/>
          <w:sz w:val="24"/>
          <w:szCs w:val="24"/>
          <w:lang w:eastAsia="ru-RU"/>
        </w:rPr>
        <w:t>«</w:t>
      </w:r>
      <w:proofErr w:type="gramEnd"/>
      <w:r w:rsidRPr="00DF7955">
        <w:rPr>
          <w:rFonts w:ascii="Times New Roman" w:eastAsia="Times New Roman" w:hAnsi="Times New Roman" w:cs="Times New Roman"/>
          <w:color w:val="000000"/>
          <w:sz w:val="24"/>
          <w:szCs w:val="24"/>
          <w:shd w:val="clear" w:color="auto" w:fill="FFFFFF"/>
          <w:lang w:eastAsia="ru-RU"/>
        </w:rPr>
        <w:t>Адаптированная физическая культура».</w:t>
      </w:r>
    </w:p>
    <w:p w14:paraId="5ECD94B6" w14:textId="77777777" w:rsidR="00DF7955" w:rsidRPr="00DF7955" w:rsidRDefault="00DF7955" w:rsidP="00DF7955">
      <w:pPr>
        <w:shd w:val="clear" w:color="auto" w:fill="FFFFFF"/>
        <w:spacing w:after="0" w:line="276" w:lineRule="auto"/>
        <w:ind w:firstLine="567"/>
        <w:rPr>
          <w:rFonts w:ascii="Times New Roman" w:eastAsia="Times New Roman" w:hAnsi="Times New Roman" w:cs="Times New Roman"/>
          <w:color w:val="000000"/>
          <w:sz w:val="24"/>
          <w:szCs w:val="24"/>
          <w:shd w:val="clear" w:color="auto" w:fill="FFFFFF"/>
          <w:lang w:eastAsia="ru-RU"/>
        </w:rPr>
      </w:pPr>
      <w:r w:rsidRPr="00DF7955">
        <w:rPr>
          <w:rFonts w:ascii="Times New Roman" w:eastAsia="Times New Roman" w:hAnsi="Times New Roman" w:cs="Times New Roman"/>
          <w:b/>
          <w:color w:val="000000"/>
          <w:sz w:val="24"/>
          <w:szCs w:val="24"/>
          <w:shd w:val="clear" w:color="auto" w:fill="FFFFFF"/>
          <w:lang w:eastAsia="ru-RU"/>
        </w:rPr>
        <w:t>Предмет исследования:</w:t>
      </w:r>
      <w:r w:rsidRPr="00DF7955">
        <w:rPr>
          <w:rFonts w:ascii="Times New Roman" w:eastAsia="Times New Roman" w:hAnsi="Times New Roman" w:cs="Times New Roman"/>
          <w:color w:val="000000"/>
          <w:sz w:val="24"/>
          <w:szCs w:val="24"/>
          <w:shd w:val="clear" w:color="auto" w:fill="FFFFFF"/>
          <w:lang w:eastAsia="ru-RU"/>
        </w:rPr>
        <w:t xml:space="preserve"> ученица 4 класса Егорова Шура.</w:t>
      </w:r>
    </w:p>
    <w:p w14:paraId="0FCEFB7D"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b/>
          <w:color w:val="000000"/>
          <w:sz w:val="24"/>
          <w:szCs w:val="24"/>
          <w:shd w:val="clear" w:color="auto" w:fill="FFFFFF"/>
          <w:lang w:eastAsia="ru-RU"/>
        </w:rPr>
      </w:pPr>
      <w:r w:rsidRPr="00DF7955">
        <w:rPr>
          <w:rFonts w:ascii="Times New Roman" w:eastAsia="Times New Roman" w:hAnsi="Times New Roman" w:cs="Times New Roman"/>
          <w:b/>
          <w:color w:val="000000"/>
          <w:sz w:val="24"/>
          <w:szCs w:val="24"/>
          <w:shd w:val="clear" w:color="auto" w:fill="FFFFFF"/>
          <w:lang w:eastAsia="ru-RU"/>
        </w:rPr>
        <w:t xml:space="preserve">Гипотеза: </w:t>
      </w:r>
      <w:r w:rsidRPr="00DF7955">
        <w:rPr>
          <w:rFonts w:ascii="Times New Roman" w:eastAsia="Times New Roman" w:hAnsi="Times New Roman" w:cs="Times New Roman"/>
          <w:sz w:val="24"/>
          <w:szCs w:val="24"/>
          <w:lang w:eastAsia="ru-RU"/>
        </w:rPr>
        <w:t xml:space="preserve">Предполагается, что системное применение адаптированной программы физической культуры (68 часов в течение учебного года, 2 занятия в неделю по 45 минут в спортивном зале), построенной на принципах предсказуемости, </w:t>
      </w:r>
      <w:proofErr w:type="spellStart"/>
      <w:r w:rsidRPr="00DF7955">
        <w:rPr>
          <w:rFonts w:ascii="Times New Roman" w:eastAsia="Times New Roman" w:hAnsi="Times New Roman" w:cs="Times New Roman"/>
          <w:sz w:val="24"/>
          <w:szCs w:val="24"/>
          <w:lang w:eastAsia="ru-RU"/>
        </w:rPr>
        <w:t>микрошагового</w:t>
      </w:r>
      <w:proofErr w:type="spellEnd"/>
      <w:r w:rsidRPr="00DF7955">
        <w:rPr>
          <w:rFonts w:ascii="Times New Roman" w:eastAsia="Times New Roman" w:hAnsi="Times New Roman" w:cs="Times New Roman"/>
          <w:sz w:val="24"/>
          <w:szCs w:val="24"/>
          <w:lang w:eastAsia="ru-RU"/>
        </w:rPr>
        <w:t xml:space="preserve"> освоения движений, опоры на зрительно-тактильные подсказки и строгого дозирования нагрузки, позволит у ученицы 4 класса с нарушением интеллекта (уровень опыта — новичок) достоверно улучшить показатели базовых двигательных навыков: координации, равновесия, зрительно-моторной интеграции и способности следовать коротким </w:t>
      </w:r>
      <w:r w:rsidRPr="00DF7955">
        <w:rPr>
          <w:rFonts w:ascii="Times New Roman" w:eastAsia="Times New Roman" w:hAnsi="Times New Roman" w:cs="Times New Roman"/>
          <w:sz w:val="24"/>
          <w:szCs w:val="24"/>
          <w:lang w:eastAsia="ru-RU"/>
        </w:rPr>
        <w:lastRenderedPageBreak/>
        <w:t>инструкциям — без возникновения избыточного стресса и при сохранении положительного эмоционального отношения к занятиям.</w:t>
      </w:r>
    </w:p>
    <w:p w14:paraId="12929712"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b/>
          <w:sz w:val="24"/>
          <w:szCs w:val="24"/>
          <w:lang w:eastAsia="ru-RU"/>
        </w:rPr>
      </w:pPr>
      <w:r w:rsidRPr="00DF7955">
        <w:rPr>
          <w:rFonts w:ascii="Times New Roman" w:eastAsia="Times New Roman" w:hAnsi="Times New Roman" w:cs="Times New Roman"/>
          <w:b/>
          <w:sz w:val="24"/>
          <w:szCs w:val="24"/>
          <w:lang w:eastAsia="ru-RU"/>
        </w:rPr>
        <w:t>Методы исследования:</w:t>
      </w:r>
    </w:p>
    <w:p w14:paraId="1CBA4AE8" w14:textId="77777777" w:rsidR="00DF7955" w:rsidRPr="00DF7955" w:rsidRDefault="00DF7955" w:rsidP="00DF7955">
      <w:pPr>
        <w:numPr>
          <w:ilvl w:val="0"/>
          <w:numId w:val="18"/>
        </w:numPr>
        <w:shd w:val="clear" w:color="auto" w:fill="FFFFFF"/>
        <w:spacing w:after="0" w:line="276" w:lineRule="auto"/>
        <w:rPr>
          <w:rFonts w:ascii="Times New Roman" w:eastAsia="Times New Roman" w:hAnsi="Times New Roman" w:cs="Times New Roman"/>
          <w:b/>
          <w:bCs/>
          <w:color w:val="000000"/>
          <w:sz w:val="24"/>
          <w:szCs w:val="24"/>
          <w:lang w:eastAsia="ru-RU"/>
        </w:rPr>
      </w:pPr>
      <w:r w:rsidRPr="00DF7955">
        <w:rPr>
          <w:rFonts w:ascii="Times New Roman" w:eastAsia="Times New Roman" w:hAnsi="Times New Roman" w:cs="Times New Roman"/>
          <w:sz w:val="24"/>
          <w:szCs w:val="24"/>
          <w:lang w:eastAsia="ru-RU"/>
        </w:rPr>
        <w:t>Анализ научной литературы</w:t>
      </w:r>
    </w:p>
    <w:p w14:paraId="31D8770E" w14:textId="77777777" w:rsidR="00DF7955" w:rsidRPr="00DF7955" w:rsidRDefault="00DF7955" w:rsidP="00DF7955">
      <w:pPr>
        <w:numPr>
          <w:ilvl w:val="0"/>
          <w:numId w:val="18"/>
        </w:numPr>
        <w:shd w:val="clear" w:color="auto" w:fill="FFFFFF"/>
        <w:spacing w:after="0" w:line="276" w:lineRule="auto"/>
        <w:rPr>
          <w:rFonts w:ascii="Times New Roman" w:eastAsia="Times New Roman" w:hAnsi="Times New Roman" w:cs="Times New Roman"/>
          <w:b/>
          <w:bCs/>
          <w:color w:val="000000"/>
          <w:sz w:val="24"/>
          <w:szCs w:val="24"/>
          <w:lang w:eastAsia="ru-RU"/>
        </w:rPr>
      </w:pPr>
      <w:r w:rsidRPr="00DF7955">
        <w:rPr>
          <w:rFonts w:ascii="Times New Roman" w:eastAsia="Times New Roman" w:hAnsi="Times New Roman" w:cs="Times New Roman"/>
          <w:sz w:val="24"/>
          <w:szCs w:val="24"/>
          <w:lang w:eastAsia="ru-RU"/>
        </w:rPr>
        <w:t>Сравнение и анализ полученных данных.</w:t>
      </w:r>
    </w:p>
    <w:p w14:paraId="585C2695" w14:textId="77777777" w:rsidR="00DF7955" w:rsidRPr="00DF7955" w:rsidRDefault="00DF7955" w:rsidP="00DF7955">
      <w:pPr>
        <w:shd w:val="clear" w:color="auto" w:fill="FFFFFF"/>
        <w:spacing w:after="0" w:line="276" w:lineRule="auto"/>
        <w:ind w:firstLine="720"/>
        <w:rPr>
          <w:rFonts w:ascii="Times New Roman" w:eastAsia="Times New Roman" w:hAnsi="Times New Roman" w:cs="Times New Roman"/>
          <w:color w:val="000000"/>
          <w:sz w:val="24"/>
          <w:szCs w:val="24"/>
          <w:shd w:val="clear" w:color="auto" w:fill="FFFFFF"/>
          <w:lang w:eastAsia="ru-RU"/>
        </w:rPr>
      </w:pPr>
      <w:r w:rsidRPr="00DF7955">
        <w:rPr>
          <w:rFonts w:ascii="Times New Roman" w:eastAsia="Times New Roman" w:hAnsi="Times New Roman" w:cs="Times New Roman"/>
          <w:b/>
          <w:bCs/>
          <w:color w:val="333333"/>
          <w:sz w:val="24"/>
          <w:szCs w:val="24"/>
          <w:shd w:val="clear" w:color="auto" w:fill="FFFFFF"/>
          <w:lang w:eastAsia="ru-RU"/>
        </w:rPr>
        <w:t xml:space="preserve">Срок реализации — </w:t>
      </w:r>
      <w:r w:rsidRPr="00DF7955">
        <w:rPr>
          <w:rFonts w:ascii="Times New Roman" w:eastAsia="Times New Roman" w:hAnsi="Times New Roman" w:cs="Times New Roman"/>
          <w:bCs/>
          <w:color w:val="333333"/>
          <w:sz w:val="24"/>
          <w:szCs w:val="24"/>
          <w:shd w:val="clear" w:color="auto" w:fill="FFFFFF"/>
          <w:lang w:eastAsia="ru-RU"/>
        </w:rPr>
        <w:t xml:space="preserve">1 учебный год. </w:t>
      </w:r>
      <w:r w:rsidRPr="00DF7955">
        <w:rPr>
          <w:rFonts w:ascii="Times New Roman" w:eastAsia="Times New Roman" w:hAnsi="Times New Roman" w:cs="Times New Roman"/>
          <w:color w:val="333333"/>
          <w:sz w:val="24"/>
          <w:szCs w:val="24"/>
          <w:shd w:val="clear" w:color="auto" w:fill="FFFFFF"/>
          <w:lang w:eastAsia="ru-RU"/>
        </w:rPr>
        <w:t>Подготовительный этап — сентябрь, основной (реализация) — октябрь–апрель, итоговый — май.</w:t>
      </w:r>
      <w:r w:rsidRPr="00DF7955">
        <w:rPr>
          <w:rFonts w:ascii="Times New Roman" w:eastAsia="Times New Roman" w:hAnsi="Times New Roman" w:cs="Times New Roman"/>
          <w:color w:val="000000"/>
          <w:sz w:val="24"/>
          <w:szCs w:val="24"/>
          <w:shd w:val="clear" w:color="auto" w:fill="FFFFFF"/>
          <w:lang w:eastAsia="ru-RU"/>
        </w:rPr>
        <w:t xml:space="preserve"> </w:t>
      </w:r>
    </w:p>
    <w:p w14:paraId="6240FB71"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71FB0BAB"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46FB955C"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3C9DB62D"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0962A854"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28E05909"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41C482CA"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2ADA5507"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14FCB8A0"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3E4385C0"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3F6EF65C"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1EEDF892"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2A65C804"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1DB7062A"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11744264"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3423B498"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58D402E2"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587F85DF"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2F3F99D3"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35FCF704"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449D133E"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58F8139A"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4014F23B"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7E9DA1DD"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005792BA"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3AA48B5D"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5583458D"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2810277D"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0EC7A428"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1BF1396C"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1034A221"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4E3C80D0"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02268794"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1B2BEE58"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7F635493"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20B07B7F"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2D7E86C9"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6A05AA14"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sz w:val="24"/>
          <w:szCs w:val="24"/>
          <w:shd w:val="clear" w:color="auto" w:fill="FFFFFF"/>
          <w:lang w:eastAsia="ru-RU"/>
        </w:rPr>
      </w:pPr>
    </w:p>
    <w:p w14:paraId="765AB208"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b/>
          <w:bCs/>
          <w:color w:val="000000"/>
          <w:sz w:val="24"/>
          <w:szCs w:val="24"/>
          <w:lang w:eastAsia="ru-RU"/>
        </w:rPr>
      </w:pPr>
      <w:r w:rsidRPr="00DF7955">
        <w:rPr>
          <w:rFonts w:ascii="Times New Roman" w:eastAsia="Times New Roman" w:hAnsi="Times New Roman" w:cs="Times New Roman"/>
          <w:b/>
          <w:color w:val="000000"/>
          <w:sz w:val="24"/>
          <w:szCs w:val="24"/>
          <w:shd w:val="clear" w:color="auto" w:fill="FFFFFF"/>
          <w:lang w:eastAsia="ru-RU"/>
        </w:rPr>
        <w:lastRenderedPageBreak/>
        <w:t>Данный проект «Адаптированная физическая культура» разработана на основании: </w:t>
      </w:r>
    </w:p>
    <w:p w14:paraId="106CC4E9"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b/>
          <w:bCs/>
          <w:color w:val="000000"/>
          <w:sz w:val="24"/>
          <w:szCs w:val="24"/>
          <w:lang w:eastAsia="ru-RU"/>
        </w:rPr>
      </w:pPr>
    </w:p>
    <w:p w14:paraId="37CAD69E" w14:textId="77777777" w:rsidR="00DF7955" w:rsidRPr="00DF7955" w:rsidRDefault="00DF7955" w:rsidP="00DF7955">
      <w:pPr>
        <w:numPr>
          <w:ilvl w:val="0"/>
          <w:numId w:val="16"/>
        </w:numPr>
        <w:shd w:val="clear" w:color="auto" w:fill="FFFFFF"/>
        <w:tabs>
          <w:tab w:val="clear" w:pos="720"/>
          <w:tab w:val="num" w:pos="709"/>
        </w:tabs>
        <w:spacing w:after="0" w:line="276" w:lineRule="auto"/>
        <w:ind w:left="709" w:hanging="425"/>
        <w:contextualSpacing/>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Федерального государственного образовательного стандарта образования обучающихся с умственной отсталостью (интеллектуальными нарушениями) (утверждён приказом Минобрнауки России от 19.12.2014 № 1599). </w:t>
      </w:r>
    </w:p>
    <w:p w14:paraId="7B98392C" w14:textId="77777777" w:rsidR="00DF7955" w:rsidRPr="00DF7955" w:rsidRDefault="00DF7955" w:rsidP="00DF7955">
      <w:pPr>
        <w:numPr>
          <w:ilvl w:val="0"/>
          <w:numId w:val="16"/>
        </w:numPr>
        <w:shd w:val="clear" w:color="auto" w:fill="FFFFFF"/>
        <w:tabs>
          <w:tab w:val="clear" w:pos="720"/>
          <w:tab w:val="num" w:pos="709"/>
        </w:tabs>
        <w:spacing w:after="0" w:line="276" w:lineRule="auto"/>
        <w:ind w:left="709" w:hanging="425"/>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Приказом Министерства просвещения РФ от 24.11.2022 № 1026 «Об утверждении федеральной адаптированной основной общеобразовательной программы образования обучающихся с умственной отсталостью (интеллектуальными нарушениями)» (ФАООП УО). </w:t>
      </w:r>
    </w:p>
    <w:p w14:paraId="19D63BA8" w14:textId="77777777" w:rsidR="00DF7955" w:rsidRPr="00DF7955" w:rsidRDefault="00DF7955" w:rsidP="00DF7955">
      <w:pPr>
        <w:numPr>
          <w:ilvl w:val="0"/>
          <w:numId w:val="16"/>
        </w:numPr>
        <w:shd w:val="clear" w:color="auto" w:fill="FFFFFF"/>
        <w:tabs>
          <w:tab w:val="clear" w:pos="720"/>
          <w:tab w:val="num" w:pos="709"/>
        </w:tabs>
        <w:spacing w:after="0" w:line="276" w:lineRule="auto"/>
        <w:ind w:left="709" w:hanging="425"/>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Законом РФ «Об образовании в Российской Федерации» (№ 273-ФЗ). </w:t>
      </w:r>
    </w:p>
    <w:p w14:paraId="4ABB5A72" w14:textId="77777777" w:rsidR="00DF7955" w:rsidRPr="00DF7955" w:rsidRDefault="00DF7955" w:rsidP="00DF7955">
      <w:pPr>
        <w:numPr>
          <w:ilvl w:val="0"/>
          <w:numId w:val="16"/>
        </w:numPr>
        <w:shd w:val="clear" w:color="auto" w:fill="FFFFFF"/>
        <w:spacing w:after="0" w:line="276" w:lineRule="auto"/>
        <w:ind w:left="709" w:hanging="425"/>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АООП МБОУ «</w:t>
      </w:r>
      <w:proofErr w:type="spellStart"/>
      <w:r w:rsidRPr="00DF7955">
        <w:rPr>
          <w:rFonts w:ascii="Times New Roman" w:eastAsia="Times New Roman" w:hAnsi="Times New Roman" w:cs="Times New Roman"/>
          <w:spacing w:val="3"/>
          <w:sz w:val="24"/>
          <w:szCs w:val="24"/>
          <w:lang w:eastAsia="ru-RU"/>
        </w:rPr>
        <w:t>Чакырская</w:t>
      </w:r>
      <w:proofErr w:type="spellEnd"/>
      <w:r w:rsidRPr="00DF7955">
        <w:rPr>
          <w:rFonts w:ascii="Times New Roman" w:eastAsia="Times New Roman" w:hAnsi="Times New Roman" w:cs="Times New Roman"/>
          <w:spacing w:val="3"/>
          <w:sz w:val="24"/>
          <w:szCs w:val="24"/>
          <w:lang w:eastAsia="ru-RU"/>
        </w:rPr>
        <w:t xml:space="preserve"> СОШ им. </w:t>
      </w:r>
      <w:proofErr w:type="spellStart"/>
      <w:r w:rsidRPr="00DF7955">
        <w:rPr>
          <w:rFonts w:ascii="Times New Roman" w:eastAsia="Times New Roman" w:hAnsi="Times New Roman" w:cs="Times New Roman"/>
          <w:spacing w:val="3"/>
          <w:sz w:val="24"/>
          <w:szCs w:val="24"/>
          <w:lang w:eastAsia="ru-RU"/>
        </w:rPr>
        <w:t>С.С.Яковлева</w:t>
      </w:r>
      <w:proofErr w:type="spellEnd"/>
      <w:r w:rsidRPr="00DF7955">
        <w:rPr>
          <w:rFonts w:ascii="Times New Roman" w:eastAsia="Times New Roman" w:hAnsi="Times New Roman" w:cs="Times New Roman"/>
          <w:spacing w:val="3"/>
          <w:sz w:val="24"/>
          <w:szCs w:val="24"/>
          <w:lang w:eastAsia="ru-RU"/>
        </w:rPr>
        <w:t xml:space="preserve"> – </w:t>
      </w:r>
      <w:proofErr w:type="spellStart"/>
      <w:r w:rsidRPr="00DF7955">
        <w:rPr>
          <w:rFonts w:ascii="Times New Roman" w:eastAsia="Times New Roman" w:hAnsi="Times New Roman" w:cs="Times New Roman"/>
          <w:spacing w:val="3"/>
          <w:sz w:val="24"/>
          <w:szCs w:val="24"/>
          <w:lang w:eastAsia="ru-RU"/>
        </w:rPr>
        <w:t>Эрилик</w:t>
      </w:r>
      <w:proofErr w:type="spellEnd"/>
      <w:r w:rsidRPr="00DF7955">
        <w:rPr>
          <w:rFonts w:ascii="Times New Roman" w:eastAsia="Times New Roman" w:hAnsi="Times New Roman" w:cs="Times New Roman"/>
          <w:spacing w:val="3"/>
          <w:sz w:val="24"/>
          <w:szCs w:val="24"/>
          <w:lang w:eastAsia="ru-RU"/>
        </w:rPr>
        <w:t xml:space="preserve"> </w:t>
      </w:r>
      <w:proofErr w:type="spellStart"/>
      <w:r w:rsidRPr="00DF7955">
        <w:rPr>
          <w:rFonts w:ascii="Times New Roman" w:eastAsia="Times New Roman" w:hAnsi="Times New Roman" w:cs="Times New Roman"/>
          <w:spacing w:val="3"/>
          <w:sz w:val="24"/>
          <w:szCs w:val="24"/>
          <w:lang w:eastAsia="ru-RU"/>
        </w:rPr>
        <w:t>Эристина</w:t>
      </w:r>
      <w:proofErr w:type="spellEnd"/>
      <w:r w:rsidRPr="00DF7955">
        <w:rPr>
          <w:rFonts w:ascii="Times New Roman" w:eastAsia="Times New Roman" w:hAnsi="Times New Roman" w:cs="Times New Roman"/>
          <w:spacing w:val="3"/>
          <w:sz w:val="24"/>
          <w:szCs w:val="24"/>
          <w:lang w:eastAsia="ru-RU"/>
        </w:rPr>
        <w:t>».</w:t>
      </w:r>
    </w:p>
    <w:p w14:paraId="1089AD05" w14:textId="77777777" w:rsidR="00DF7955" w:rsidRPr="00DF7955" w:rsidRDefault="00DF7955" w:rsidP="00DF7955">
      <w:pPr>
        <w:shd w:val="clear" w:color="auto" w:fill="FFFFFF"/>
        <w:tabs>
          <w:tab w:val="left" w:pos="1812"/>
        </w:tabs>
        <w:spacing w:after="0" w:line="276" w:lineRule="auto"/>
        <w:ind w:firstLine="709"/>
        <w:jc w:val="both"/>
        <w:rPr>
          <w:rFonts w:ascii="Times New Roman" w:eastAsia="Calibri" w:hAnsi="Times New Roman" w:cs="Times New Roman"/>
          <w:color w:val="000000"/>
          <w:sz w:val="24"/>
          <w:szCs w:val="24"/>
        </w:rPr>
      </w:pPr>
      <w:r w:rsidRPr="00DF7955">
        <w:rPr>
          <w:rFonts w:ascii="Times New Roman" w:eastAsia="Times New Roman" w:hAnsi="Times New Roman" w:cs="Times New Roman"/>
          <w:spacing w:val="3"/>
          <w:sz w:val="24"/>
          <w:szCs w:val="24"/>
          <w:lang w:eastAsia="ru-RU"/>
        </w:rPr>
        <w:t>К</w:t>
      </w:r>
      <w:r w:rsidRPr="00DF7955">
        <w:rPr>
          <w:rFonts w:ascii="Times New Roman" w:eastAsia="Calibri" w:hAnsi="Times New Roman" w:cs="Times New Roman"/>
          <w:color w:val="000000"/>
          <w:sz w:val="24"/>
          <w:szCs w:val="24"/>
        </w:rPr>
        <w:t>атегория обучающихся с нарушением интеллекта — наиболее многочисленная среди детей с ОВЗ и неоднородная по составу группа школьников. Все обучающиеся с нарушением интеллекта испытывают в той или иной степени выраженные затруднения в усвоении учебных программ, обусловленные недостаточными познавательными способностями (отмечаются нарушения внимания, памяти, в том числе, и двигательной, восприятия и др. познавательных процессов, умственной работоспособности), замедленным темпом либо неравномерным становлением познавательной деятельности, трудностями произвольной саморегуляции и самоконтроля, нарушениями в организации и целенаправленности деятельности или поведения, специфическими расстройствами психологического развития (школьных навыков, речи и др.). Достаточно часто у обучающихся, отмечаются нарушения речевой и общей моторики, зрительного восприятия и пространственной ориентировки, умственной работоспособности и эмоциональной сферы. Обучаемость, данного контингента детей удовлетворительная, но часто избирательная и неустойчивая, зависящая от уровня сложности и субъективной - привлекательности вида деятельности, а также от актуального эмоционального состояния.</w:t>
      </w:r>
    </w:p>
    <w:p w14:paraId="0CBF57FC" w14:textId="77777777" w:rsidR="00DF7955" w:rsidRPr="00DF7955" w:rsidRDefault="00DF7955" w:rsidP="00DF7955">
      <w:pPr>
        <w:shd w:val="clear" w:color="auto" w:fill="FFFFFF"/>
        <w:spacing w:after="0" w:line="276" w:lineRule="auto"/>
        <w:ind w:firstLine="709"/>
        <w:jc w:val="both"/>
        <w:rPr>
          <w:rFonts w:ascii="Times New Roman" w:eastAsia="Times New Roman" w:hAnsi="Times New Roman" w:cs="Times New Roman"/>
          <w:spacing w:val="3"/>
          <w:sz w:val="24"/>
          <w:szCs w:val="24"/>
          <w:lang w:eastAsia="ru-RU"/>
        </w:rPr>
      </w:pPr>
      <w:r w:rsidRPr="00DF7955">
        <w:rPr>
          <w:rFonts w:ascii="Times New Roman" w:eastAsia="Calibri" w:hAnsi="Times New Roman" w:cs="Times New Roman"/>
          <w:color w:val="000000"/>
          <w:sz w:val="24"/>
          <w:szCs w:val="24"/>
        </w:rPr>
        <w:t xml:space="preserve">Данный проект  по адаптивной физической культуре, для обучающихся с нарушением интеллекта, направлена на: укрепление здоровья детей, совершенствование их физического развития, формирование у них общей культуры, обеспечивающей разностороннее развитие их личности в соответствии с принятыми нравственными и социально культурными ценностями, овладение учебной деятельностью — усвоение определённых знаний по физической культуре и охране здоровья, двигательных умений и навыков, формирование приёмов деятельности, необходимых для коррекции недостатков развития детей, испытывающих трудности в процессе обучения. </w:t>
      </w:r>
      <w:r w:rsidRPr="00DF7955">
        <w:rPr>
          <w:rFonts w:ascii="Times New Roman" w:eastAsia="Calibri" w:hAnsi="Times New Roman" w:cs="Times New Roman"/>
          <w:color w:val="212529"/>
          <w:sz w:val="24"/>
          <w:szCs w:val="24"/>
        </w:rPr>
        <w:t xml:space="preserve">Физическое воспитание неотъемлемая часть комплексной системы учено - воспитательной работы в коррекционной школе для детей с нарушенным интеллектом. Характерной особенностью детей с недостатками интеллекта является наличие у них разнообразных нарушений психического и физического характера. У 70% учащихся при очередной диспансеризации выявляется нарушения </w:t>
      </w:r>
      <w:proofErr w:type="spellStart"/>
      <w:r w:rsidRPr="00DF7955">
        <w:rPr>
          <w:rFonts w:ascii="Times New Roman" w:eastAsia="Calibri" w:hAnsi="Times New Roman" w:cs="Times New Roman"/>
          <w:color w:val="212529"/>
          <w:sz w:val="24"/>
          <w:szCs w:val="24"/>
        </w:rPr>
        <w:t>опорно</w:t>
      </w:r>
      <w:proofErr w:type="spellEnd"/>
      <w:r w:rsidRPr="00DF7955">
        <w:rPr>
          <w:rFonts w:ascii="Times New Roman" w:eastAsia="Calibri" w:hAnsi="Times New Roman" w:cs="Times New Roman"/>
          <w:color w:val="212529"/>
          <w:sz w:val="24"/>
          <w:szCs w:val="24"/>
        </w:rPr>
        <w:t xml:space="preserve"> - двигательного аппарата и нарушения со стороны щитовидной железы, отмечаются нарушения зрения, сердечно - сосудистой, мочеполовой систем. Дыхательная система нарушена по чистоте, глубине, </w:t>
      </w:r>
      <w:proofErr w:type="gramStart"/>
      <w:r w:rsidRPr="00DF7955">
        <w:rPr>
          <w:rFonts w:ascii="Times New Roman" w:eastAsia="Calibri" w:hAnsi="Times New Roman" w:cs="Times New Roman"/>
          <w:color w:val="212529"/>
          <w:sz w:val="24"/>
          <w:szCs w:val="24"/>
        </w:rPr>
        <w:t>ритму</w:t>
      </w:r>
      <w:proofErr w:type="gramEnd"/>
      <w:r w:rsidRPr="00DF7955">
        <w:rPr>
          <w:rFonts w:ascii="Times New Roman" w:eastAsia="Calibri" w:hAnsi="Times New Roman" w:cs="Times New Roman"/>
          <w:color w:val="212529"/>
          <w:sz w:val="24"/>
          <w:szCs w:val="24"/>
        </w:rPr>
        <w:t xml:space="preserve"> а также нарушена согласованность дыхательного акта с дыхательной нагрузкой. У многих детей замечено отставание в росте, весе от показаний возрастных норм. </w:t>
      </w:r>
    </w:p>
    <w:p w14:paraId="239F16BF"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b/>
          <w:bCs/>
          <w:color w:val="000000"/>
          <w:sz w:val="24"/>
          <w:szCs w:val="24"/>
          <w:lang w:eastAsia="ru-RU"/>
        </w:rPr>
      </w:pPr>
    </w:p>
    <w:p w14:paraId="293859B5"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b/>
          <w:bCs/>
          <w:color w:val="000000"/>
          <w:sz w:val="24"/>
          <w:szCs w:val="24"/>
          <w:lang w:eastAsia="ru-RU"/>
        </w:rPr>
      </w:pPr>
    </w:p>
    <w:p w14:paraId="71D630B2"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b/>
          <w:bCs/>
          <w:color w:val="000000"/>
          <w:sz w:val="24"/>
          <w:szCs w:val="24"/>
          <w:lang w:eastAsia="ru-RU"/>
        </w:rPr>
      </w:pPr>
      <w:r w:rsidRPr="00DF7955">
        <w:rPr>
          <w:rFonts w:ascii="Times New Roman" w:eastAsia="Times New Roman" w:hAnsi="Times New Roman" w:cs="Times New Roman"/>
          <w:b/>
          <w:bCs/>
          <w:color w:val="000000"/>
          <w:sz w:val="24"/>
          <w:szCs w:val="24"/>
          <w:lang w:eastAsia="ru-RU"/>
        </w:rPr>
        <w:lastRenderedPageBreak/>
        <w:t>Общая характеристика проекта рабочей программы</w:t>
      </w:r>
    </w:p>
    <w:p w14:paraId="4117027E"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b/>
          <w:bCs/>
          <w:color w:val="000000"/>
          <w:sz w:val="24"/>
          <w:szCs w:val="24"/>
          <w:lang w:eastAsia="ru-RU"/>
        </w:rPr>
      </w:pPr>
      <w:r w:rsidRPr="00DF7955">
        <w:rPr>
          <w:rFonts w:ascii="Times New Roman" w:eastAsia="Times New Roman" w:hAnsi="Times New Roman" w:cs="Times New Roman"/>
          <w:b/>
          <w:bCs/>
          <w:color w:val="000000"/>
          <w:sz w:val="24"/>
          <w:szCs w:val="24"/>
          <w:lang w:eastAsia="ru-RU"/>
        </w:rPr>
        <w:t xml:space="preserve"> «Адаптивная физическая культура»</w:t>
      </w:r>
    </w:p>
    <w:p w14:paraId="2AC76FEB" w14:textId="77777777" w:rsidR="00DF7955" w:rsidRPr="00DF7955" w:rsidRDefault="00DF7955" w:rsidP="00DF7955">
      <w:pPr>
        <w:shd w:val="clear" w:color="auto" w:fill="FFFFFF"/>
        <w:spacing w:after="0" w:line="276" w:lineRule="auto"/>
        <w:ind w:left="720"/>
        <w:jc w:val="center"/>
        <w:rPr>
          <w:rFonts w:ascii="Times New Roman" w:eastAsia="Times New Roman" w:hAnsi="Times New Roman" w:cs="Times New Roman"/>
          <w:color w:val="000000"/>
          <w:lang w:eastAsia="ru-RU"/>
        </w:rPr>
      </w:pPr>
    </w:p>
    <w:p w14:paraId="401D6389"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При создании проекта учитывалась одна из приоритетных задач современной системы образования - охрана и укрепление здоровья обучающихся, воспитание их способными активно включаться в разнообразные формы здорового образа жизни, умеющими использовать ресурсы адаптивной физической культуры для саморазвития и самоопределения.</w:t>
      </w:r>
    </w:p>
    <w:p w14:paraId="42805E74"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proofErr w:type="gramStart"/>
      <w:r w:rsidRPr="00DF7955">
        <w:rPr>
          <w:rFonts w:ascii="Times New Roman" w:eastAsia="Times New Roman" w:hAnsi="Times New Roman" w:cs="Times New Roman"/>
          <w:color w:val="000000"/>
          <w:sz w:val="24"/>
          <w:szCs w:val="24"/>
          <w:lang w:eastAsia="ru-RU"/>
        </w:rPr>
        <w:t>Проект  «</w:t>
      </w:r>
      <w:proofErr w:type="gramEnd"/>
      <w:r w:rsidRPr="00DF7955">
        <w:rPr>
          <w:rFonts w:ascii="Times New Roman" w:eastAsia="Times New Roman" w:hAnsi="Times New Roman" w:cs="Times New Roman"/>
          <w:color w:val="000000"/>
          <w:sz w:val="24"/>
          <w:szCs w:val="24"/>
          <w:lang w:eastAsia="ru-RU"/>
        </w:rPr>
        <w:t>Адаптивная физическая культура» является составной частью предметной области «Физическая культура».</w:t>
      </w:r>
    </w:p>
    <w:p w14:paraId="51B46041"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Адаптивная физическая культура – это комплекс мер спортивно-оздоровительного характера, направленный на коррекцию нарушенных функций и компенсацию утраченных способностей, средство укрепления физического здоровья, повышения и совершенствования двигательных возможностей.</w:t>
      </w:r>
    </w:p>
    <w:p w14:paraId="0FDD8ED5"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 xml:space="preserve">Программа по адаптивной физической культуре для обучающихся с нарушениями интеллекта имеет ряд существенных отличий от общеобразовательной программы физического воспитания. Это обусловлено специфичными чертами развития как физической, так и психической сферы обучающегося </w:t>
      </w:r>
      <w:proofErr w:type="gramStart"/>
      <w:r w:rsidRPr="00DF7955">
        <w:rPr>
          <w:rFonts w:ascii="Times New Roman" w:eastAsia="Times New Roman" w:hAnsi="Times New Roman" w:cs="Times New Roman"/>
          <w:color w:val="000000"/>
          <w:sz w:val="24"/>
          <w:szCs w:val="24"/>
          <w:lang w:eastAsia="ru-RU"/>
        </w:rPr>
        <w:t>с  нарушением</w:t>
      </w:r>
      <w:proofErr w:type="gramEnd"/>
      <w:r w:rsidRPr="00DF7955">
        <w:rPr>
          <w:rFonts w:ascii="Times New Roman" w:eastAsia="Times New Roman" w:hAnsi="Times New Roman" w:cs="Times New Roman"/>
          <w:color w:val="000000"/>
          <w:sz w:val="24"/>
          <w:szCs w:val="24"/>
          <w:lang w:eastAsia="ru-RU"/>
        </w:rPr>
        <w:t xml:space="preserve"> интеллекта. Проект имеет коррекционную направленность и разрабатывается с учетом особенностей развития обучающихся указанной категории.</w:t>
      </w:r>
    </w:p>
    <w:p w14:paraId="41BD4677"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Проект рассчитан ровно на 1 год обучения — на 68 часов.</w:t>
      </w:r>
    </w:p>
    <w:p w14:paraId="154508D7"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 xml:space="preserve">Каждый этап решает свои задачи — от знакомства с залом и безопасности до закрепления навыков и итоговой фиксации прогресса. </w:t>
      </w:r>
    </w:p>
    <w:p w14:paraId="1470F022"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Cs/>
          <w:sz w:val="24"/>
          <w:szCs w:val="24"/>
          <w:lang w:eastAsia="ru-RU"/>
        </w:rPr>
        <w:t>Постепенное усложнение</w:t>
      </w:r>
      <w:r w:rsidRPr="00DF7955">
        <w:rPr>
          <w:rFonts w:ascii="Times New Roman" w:eastAsia="Times New Roman" w:hAnsi="Times New Roman" w:cs="Times New Roman"/>
          <w:sz w:val="24"/>
          <w:szCs w:val="24"/>
          <w:lang w:eastAsia="ru-RU"/>
        </w:rPr>
        <w:t xml:space="preserve">: новые элементы добавляются только после устойчивого освоения базовых (обычно через 4–6 недель). Это соответствует годовому циклу и не перегружает ребёнка. </w:t>
      </w:r>
    </w:p>
    <w:p w14:paraId="4BB8FB87"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Cs/>
          <w:sz w:val="24"/>
          <w:szCs w:val="24"/>
          <w:lang w:eastAsia="ru-RU"/>
        </w:rPr>
        <w:t>Критерии оценки по четвертям</w:t>
      </w:r>
      <w:r w:rsidRPr="00DF7955">
        <w:rPr>
          <w:rFonts w:ascii="Times New Roman" w:eastAsia="Times New Roman" w:hAnsi="Times New Roman" w:cs="Times New Roman"/>
          <w:sz w:val="24"/>
          <w:szCs w:val="24"/>
          <w:lang w:eastAsia="ru-RU"/>
        </w:rPr>
        <w:t xml:space="preserve">: прогресс фиксируется не баллами, а по чётким, наблюдаемым умениям (например, «проходит змейку без задевания конусов», «удерживает равновесие 4–5 секунд»). Так видно развитие именно за год. </w:t>
      </w:r>
    </w:p>
    <w:p w14:paraId="12964635"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Cs/>
          <w:sz w:val="24"/>
          <w:szCs w:val="24"/>
          <w:lang w:eastAsia="ru-RU"/>
        </w:rPr>
        <w:t>Итоговая часть в мае</w:t>
      </w:r>
      <w:r w:rsidRPr="00DF7955">
        <w:rPr>
          <w:rFonts w:ascii="Times New Roman" w:eastAsia="Times New Roman" w:hAnsi="Times New Roman" w:cs="Times New Roman"/>
          <w:sz w:val="24"/>
          <w:szCs w:val="24"/>
          <w:lang w:eastAsia="ru-RU"/>
        </w:rPr>
        <w:t xml:space="preserve"> (4 часа): повторение ключевых навыков, снижение нагрузки, акцент на положительный эмоциональный опыт — это естественное завершение годового цикла.</w:t>
      </w:r>
    </w:p>
    <w:p w14:paraId="2A1022C4"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000000"/>
          <w:lang w:eastAsia="ru-RU"/>
        </w:rPr>
      </w:pPr>
      <w:r w:rsidRPr="00DF7955">
        <w:rPr>
          <w:rFonts w:ascii="Times New Roman" w:eastAsia="Times New Roman" w:hAnsi="Times New Roman" w:cs="Times New Roman"/>
          <w:sz w:val="24"/>
          <w:szCs w:val="24"/>
          <w:lang w:eastAsia="ru-RU"/>
        </w:rPr>
        <w:t>Проект опирается на принципы адаптивной физической культуры:</w:t>
      </w:r>
    </w:p>
    <w:p w14:paraId="481285EE" w14:textId="77777777" w:rsidR="00DF7955" w:rsidRPr="00DF7955" w:rsidRDefault="00DF7955" w:rsidP="00DF7955">
      <w:pPr>
        <w:numPr>
          <w:ilvl w:val="0"/>
          <w:numId w:val="2"/>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Безопасность и предсказуемость:</w:t>
      </w:r>
      <w:r w:rsidRPr="00DF7955">
        <w:rPr>
          <w:rFonts w:ascii="Times New Roman" w:eastAsia="Times New Roman" w:hAnsi="Times New Roman" w:cs="Times New Roman"/>
          <w:sz w:val="24"/>
          <w:szCs w:val="24"/>
          <w:lang w:eastAsia="ru-RU"/>
        </w:rPr>
        <w:t xml:space="preserve"> чёткая структура урока, визуальные подсказки, отсутствие соревновательности, контроль темпа.</w:t>
      </w:r>
    </w:p>
    <w:p w14:paraId="09A8D54E" w14:textId="77777777" w:rsidR="00DF7955" w:rsidRPr="00DF7955" w:rsidRDefault="00DF7955" w:rsidP="00DF7955">
      <w:pPr>
        <w:numPr>
          <w:ilvl w:val="0"/>
          <w:numId w:val="2"/>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Доступность:</w:t>
      </w:r>
      <w:r w:rsidRPr="00DF7955">
        <w:rPr>
          <w:rFonts w:ascii="Times New Roman" w:eastAsia="Times New Roman" w:hAnsi="Times New Roman" w:cs="Times New Roman"/>
          <w:sz w:val="24"/>
          <w:szCs w:val="24"/>
          <w:lang w:eastAsia="ru-RU"/>
        </w:rPr>
        <w:t xml:space="preserve"> короткие серии простых упражнений, многократное повторение с минимальной вариативностью на первых неделях.</w:t>
      </w:r>
    </w:p>
    <w:p w14:paraId="2D0BBCA5" w14:textId="77777777" w:rsidR="00DF7955" w:rsidRPr="00DF7955" w:rsidRDefault="00DF7955" w:rsidP="00DF7955">
      <w:pPr>
        <w:numPr>
          <w:ilvl w:val="0"/>
          <w:numId w:val="2"/>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Опора на несколько каналов восприятия:</w:t>
      </w:r>
      <w:r w:rsidRPr="00DF7955">
        <w:rPr>
          <w:rFonts w:ascii="Times New Roman" w:eastAsia="Times New Roman" w:hAnsi="Times New Roman" w:cs="Times New Roman"/>
          <w:sz w:val="24"/>
          <w:szCs w:val="24"/>
          <w:lang w:eastAsia="ru-RU"/>
        </w:rPr>
        <w:t xml:space="preserve"> словесная инструкция + показ + тактическая подсказка (лёгкое направление движения).</w:t>
      </w:r>
    </w:p>
    <w:p w14:paraId="3650DF55" w14:textId="77777777" w:rsidR="00DF7955" w:rsidRPr="00DF7955" w:rsidRDefault="00DF7955" w:rsidP="00DF7955">
      <w:pPr>
        <w:numPr>
          <w:ilvl w:val="0"/>
          <w:numId w:val="2"/>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Дозирование нагрузки:</w:t>
      </w:r>
      <w:r w:rsidRPr="00DF7955">
        <w:rPr>
          <w:rFonts w:ascii="Times New Roman" w:eastAsia="Times New Roman" w:hAnsi="Times New Roman" w:cs="Times New Roman"/>
          <w:sz w:val="24"/>
          <w:szCs w:val="24"/>
          <w:lang w:eastAsia="ru-RU"/>
        </w:rPr>
        <w:t xml:space="preserve"> низкая/умеренная интенсивность, частые паузы, чередование активных и спокойных заданий.</w:t>
      </w:r>
    </w:p>
    <w:p w14:paraId="57948E1A" w14:textId="77777777" w:rsidR="00DF7955" w:rsidRPr="00DF7955" w:rsidRDefault="00DF7955" w:rsidP="00DF7955">
      <w:pPr>
        <w:numPr>
          <w:ilvl w:val="0"/>
          <w:numId w:val="2"/>
        </w:numPr>
        <w:spacing w:after="0" w:line="276" w:lineRule="auto"/>
        <w:ind w:hanging="153"/>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Индивидуальный подход:</w:t>
      </w:r>
      <w:r w:rsidRPr="00DF7955">
        <w:rPr>
          <w:rFonts w:ascii="Times New Roman" w:eastAsia="Times New Roman" w:hAnsi="Times New Roman" w:cs="Times New Roman"/>
          <w:sz w:val="24"/>
          <w:szCs w:val="24"/>
          <w:lang w:eastAsia="ru-RU"/>
        </w:rPr>
        <w:t xml:space="preserve"> упрощение или усложнение по готовности ребёнка, без «перепрыгивания» этапов.</w:t>
      </w:r>
    </w:p>
    <w:p w14:paraId="791C6D8F"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Эти принципы подтверждены практикой в адаптивной физкультуре и рекомендациями специалистов по работе с детьми с интеллектуальными нарушениями.</w:t>
      </w:r>
    </w:p>
    <w:p w14:paraId="52A3F94A"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lastRenderedPageBreak/>
        <w:t xml:space="preserve">Таким образом, данный проект предполагает формирование у обучающихся, воспитанников методологической, </w:t>
      </w:r>
      <w:proofErr w:type="spellStart"/>
      <w:r w:rsidRPr="00DF7955">
        <w:rPr>
          <w:rFonts w:ascii="Times New Roman" w:eastAsia="Times New Roman" w:hAnsi="Times New Roman" w:cs="Times New Roman"/>
          <w:color w:val="212529"/>
          <w:sz w:val="24"/>
          <w:szCs w:val="24"/>
          <w:lang w:eastAsia="ru-RU"/>
        </w:rPr>
        <w:t>допрофессиональной</w:t>
      </w:r>
      <w:proofErr w:type="spellEnd"/>
      <w:r w:rsidRPr="00DF7955">
        <w:rPr>
          <w:rFonts w:ascii="Times New Roman" w:eastAsia="Times New Roman" w:hAnsi="Times New Roman" w:cs="Times New Roman"/>
          <w:color w:val="212529"/>
          <w:sz w:val="24"/>
          <w:szCs w:val="24"/>
          <w:lang w:eastAsia="ru-RU"/>
        </w:rPr>
        <w:t xml:space="preserve"> и общекультурной компетенций средствами физической культуры. В данном проекте </w:t>
      </w:r>
      <w:r w:rsidRPr="00DF7955">
        <w:rPr>
          <w:rFonts w:ascii="Times New Roman" w:eastAsia="Times New Roman" w:hAnsi="Times New Roman" w:cs="Times New Roman"/>
          <w:bCs/>
          <w:color w:val="212529"/>
          <w:sz w:val="24"/>
          <w:szCs w:val="24"/>
          <w:lang w:eastAsia="ru-RU"/>
        </w:rPr>
        <w:t>Вариативная часть программы</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 xml:space="preserve">скорректирована в сторону уменьшения объема выполнения материала в соответствии с индивидуальными особенностями данной группы учеников, включая в себя выполнение практического материала. При составлении вариативной части ставилась задача общего укрепления организма, используя разные виды гимнастики и обще стороннего развития организма, а также учитывался собственный опыт работы с детьми, имеющими отклонения в развитии здоровья и данные литературных источников последних лет. На ряду с общими задачами по данному </w:t>
      </w:r>
      <w:proofErr w:type="gramStart"/>
      <w:r w:rsidRPr="00DF7955">
        <w:rPr>
          <w:rFonts w:ascii="Times New Roman" w:eastAsia="Times New Roman" w:hAnsi="Times New Roman" w:cs="Times New Roman"/>
          <w:color w:val="212529"/>
          <w:sz w:val="24"/>
          <w:szCs w:val="24"/>
          <w:lang w:eastAsia="ru-RU"/>
        </w:rPr>
        <w:t>проекту  поставленными</w:t>
      </w:r>
      <w:proofErr w:type="gramEnd"/>
      <w:r w:rsidRPr="00DF7955">
        <w:rPr>
          <w:rFonts w:ascii="Times New Roman" w:eastAsia="Times New Roman" w:hAnsi="Times New Roman" w:cs="Times New Roman"/>
          <w:color w:val="212529"/>
          <w:sz w:val="24"/>
          <w:szCs w:val="24"/>
          <w:lang w:eastAsia="ru-RU"/>
        </w:rPr>
        <w:t xml:space="preserve"> в школе, в соответствии с уровнем подготовки ученицы и индивидуальных особенностей, ставятся разные задачи по ходьбе и т.д., так как детям для изучения предложен более широкий объем знаний.</w:t>
      </w:r>
    </w:p>
    <w:p w14:paraId="779F6CE9"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 xml:space="preserve">Личностные универсальные учебные действия: </w:t>
      </w:r>
      <w:r w:rsidRPr="00DF7955">
        <w:rPr>
          <w:rFonts w:ascii="Times New Roman" w:eastAsia="Times New Roman" w:hAnsi="Times New Roman" w:cs="Times New Roman"/>
          <w:color w:val="212529"/>
          <w:sz w:val="24"/>
          <w:szCs w:val="24"/>
          <w:lang w:eastAsia="ru-RU"/>
        </w:rPr>
        <w:t>формирование стартовой мотивации к изучению нового: развитие доброжелательности и эмоционально-нравственной отзывчивости, развитие мотивов учебной деятельности и формирования личностного смысла учения, принятие и осмысление учебной роли; развитие навыков сотрудничества со сверстниками на период обучения; развитие этических чувств.</w:t>
      </w:r>
    </w:p>
    <w:p w14:paraId="3A222F77"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Коммуникативные</w:t>
      </w:r>
      <w:r w:rsidRPr="00DF7955">
        <w:rPr>
          <w:rFonts w:ascii="Times New Roman" w:eastAsia="Times New Roman" w:hAnsi="Times New Roman" w:cs="Times New Roman"/>
          <w:b/>
          <w:bCs/>
          <w:color w:val="000000"/>
          <w:sz w:val="24"/>
          <w:szCs w:val="24"/>
          <w:lang w:eastAsia="ru-RU"/>
        </w:rPr>
        <w:t xml:space="preserve"> универсальные учебные действия:</w:t>
      </w:r>
      <w:r w:rsidRPr="00DF7955">
        <w:rPr>
          <w:rFonts w:ascii="Times New Roman" w:eastAsia="Times New Roman" w:hAnsi="Times New Roman" w:cs="Times New Roman"/>
          <w:color w:val="212529"/>
          <w:sz w:val="24"/>
          <w:szCs w:val="24"/>
          <w:lang w:eastAsia="ru-RU"/>
        </w:rPr>
        <w:t xml:space="preserve"> формировать навыки работы в группе; сохранять доброжелательные отношения друг другу; слушать и слышать друг друга, добывать недостающую информацию с помощью вопросов; организовывать и осуществлять совместную деятельность; с достаточной полнотой и точностью выражать свои мысли в соответствии с задачами и условиями коммуникации.</w:t>
      </w:r>
    </w:p>
    <w:p w14:paraId="4C83B5C8"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Познавательные</w:t>
      </w:r>
      <w:r w:rsidRPr="00DF7955">
        <w:rPr>
          <w:rFonts w:ascii="Times New Roman" w:eastAsia="Times New Roman" w:hAnsi="Times New Roman" w:cs="Times New Roman"/>
          <w:b/>
          <w:bCs/>
          <w:color w:val="000000"/>
          <w:sz w:val="24"/>
          <w:szCs w:val="24"/>
          <w:lang w:eastAsia="ru-RU"/>
        </w:rPr>
        <w:t xml:space="preserve"> универсальные учебные действия:</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 xml:space="preserve">объяснять для чего нужны занятия по физической культуре и объяснить, понятия «физическая культура, адаптивная физкультура, адаптивный спорт»; что необходимо для успешного выполнения поставленной задачи; уметь рассказать правила </w:t>
      </w:r>
      <w:r w:rsidRPr="00DF7955">
        <w:rPr>
          <w:rFonts w:ascii="Times New Roman" w:eastAsia="Times New Roman" w:hAnsi="Times New Roman" w:cs="Times New Roman"/>
          <w:color w:val="212529"/>
          <w:sz w:val="24"/>
          <w:szCs w:val="24"/>
          <w:lang w:val="sah-RU" w:eastAsia="ru-RU"/>
        </w:rPr>
        <w:t>техники безопасности</w:t>
      </w:r>
      <w:r w:rsidRPr="00DF7955">
        <w:rPr>
          <w:rFonts w:ascii="Times New Roman" w:eastAsia="Times New Roman" w:hAnsi="Times New Roman" w:cs="Times New Roman"/>
          <w:color w:val="212529"/>
          <w:sz w:val="24"/>
          <w:szCs w:val="24"/>
          <w:lang w:eastAsia="ru-RU"/>
        </w:rPr>
        <w:t>, правила игры, правила проведения тестов и соревнований, историю олимпийских игр; уметь показать технику выполнения упражнений;</w:t>
      </w:r>
    </w:p>
    <w:p w14:paraId="73E1936B"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 xml:space="preserve">Регулятивные универсальные учебные действия: </w:t>
      </w:r>
      <w:r w:rsidRPr="00DF7955">
        <w:rPr>
          <w:rFonts w:ascii="Times New Roman" w:eastAsia="Times New Roman" w:hAnsi="Times New Roman" w:cs="Times New Roman"/>
          <w:color w:val="212529"/>
          <w:sz w:val="24"/>
          <w:szCs w:val="24"/>
          <w:lang w:eastAsia="ru-RU"/>
        </w:rPr>
        <w:t>принимать и сохранять учебную задачу; учитывать выделенные учителем ориентиры действия в новом учебном материале в сотрудничестве с учителем; планировать свои действия в соответствии с поставленной задачей и условиями её реализации, в том числе во внутреннем плане; оценивать правильность выполнения действия на уровне адекватной ретроспективной оценки соответствия результатов требованиям данной задачи и заданной области; уметь осуществлять действия по образцу и заданному правилу; с помощь взрослого произвести поиск и выделение необходимой информации.</w:t>
      </w:r>
    </w:p>
    <w:p w14:paraId="2FE160F0"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7450B4C5"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5733E4BF"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7CDB64E6"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07BAD2E1"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2538B704"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0BD1CD8D"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0AC75D70"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1D58428B"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5DFD9274"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p>
    <w:p w14:paraId="63E862AD"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b/>
          <w:bCs/>
          <w:color w:val="212529"/>
          <w:sz w:val="24"/>
          <w:szCs w:val="24"/>
          <w:lang w:eastAsia="ru-RU"/>
        </w:rPr>
      </w:pPr>
      <w:r w:rsidRPr="00DF7955">
        <w:rPr>
          <w:rFonts w:ascii="Times New Roman" w:eastAsia="Times New Roman" w:hAnsi="Times New Roman" w:cs="Times New Roman"/>
          <w:b/>
          <w:bCs/>
          <w:color w:val="212529"/>
          <w:sz w:val="24"/>
          <w:szCs w:val="24"/>
          <w:lang w:eastAsia="ru-RU"/>
        </w:rPr>
        <w:lastRenderedPageBreak/>
        <w:t>Содержание программного материала.</w:t>
      </w:r>
    </w:p>
    <w:p w14:paraId="651E6E52" w14:textId="77777777" w:rsidR="00DF7955" w:rsidRPr="00DF7955" w:rsidRDefault="00DF7955" w:rsidP="00DF7955">
      <w:pPr>
        <w:shd w:val="clear" w:color="auto" w:fill="FFFFFF"/>
        <w:tabs>
          <w:tab w:val="left" w:pos="5172"/>
        </w:tabs>
        <w:spacing w:after="0" w:line="276" w:lineRule="auto"/>
        <w:jc w:val="center"/>
        <w:rPr>
          <w:rFonts w:ascii="Times New Roman" w:eastAsia="Times New Roman" w:hAnsi="Times New Roman" w:cs="Times New Roman"/>
          <w:color w:val="212529"/>
          <w:sz w:val="24"/>
          <w:szCs w:val="24"/>
          <w:lang w:eastAsia="ru-RU"/>
        </w:rPr>
      </w:pPr>
    </w:p>
    <w:p w14:paraId="5B7B3A12" w14:textId="77777777" w:rsidR="00DF7955" w:rsidRPr="00DF7955" w:rsidRDefault="00DF7955" w:rsidP="00DF7955">
      <w:pPr>
        <w:shd w:val="clear" w:color="auto" w:fill="FFFFFF"/>
        <w:spacing w:after="0" w:line="276" w:lineRule="auto"/>
        <w:ind w:left="567"/>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1. Основы знаний</w:t>
      </w:r>
    </w:p>
    <w:p w14:paraId="216FAF2A"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val="sah-RU" w:eastAsia="ru-RU"/>
        </w:rPr>
      </w:pPr>
      <w:r w:rsidRPr="00DF7955">
        <w:rPr>
          <w:rFonts w:ascii="Times New Roman" w:eastAsia="Times New Roman" w:hAnsi="Times New Roman" w:cs="Times New Roman"/>
          <w:color w:val="212529"/>
          <w:sz w:val="24"/>
          <w:szCs w:val="24"/>
          <w:lang w:eastAsia="ru-RU"/>
        </w:rPr>
        <w:t>Правила поведения в физкультурном зале, на спортивной площадке. Сведения о режиме дня и личной гигиене. Значение физических упражнений для здоровья человека. Значение утренней гимнастики, занятий физическими упражнениями на состояние здоровья. Правила приема водных процедур, воздушных и солнечных ванн. Двигательный режим. Значение подсчета пульса при занятиях на уроках. Роль дыхания в жизни человека. Как сохранить и улучшить свое здоровье? Почему люди должны быть внима</w:t>
      </w:r>
      <w:r w:rsidRPr="00DF7955">
        <w:rPr>
          <w:rFonts w:ascii="Times New Roman" w:eastAsia="Times New Roman" w:hAnsi="Times New Roman" w:cs="Times New Roman"/>
          <w:color w:val="212529"/>
          <w:sz w:val="24"/>
          <w:szCs w:val="24"/>
          <w:lang w:eastAsia="ru-RU"/>
        </w:rPr>
        <w:softHyphen/>
        <w:t>тельными друг к другу и помогать в любом деле своим друзьям?</w:t>
      </w:r>
    </w:p>
    <w:p w14:paraId="549FA3F1"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2. Навыки, умения, развитие двигательных качеств.</w:t>
      </w:r>
    </w:p>
    <w:p w14:paraId="0B612B8C"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Гимнастика</w:t>
      </w:r>
    </w:p>
    <w:p w14:paraId="29D048EB"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Гимнастические построения и перестроения для ученицы проводятся с помощью учителя.</w:t>
      </w:r>
    </w:p>
    <w:p w14:paraId="368A158C"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Построение, равнение по носкам (по черте). Равнение в затылок в колонне.</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Выполнение команд: «Становись!», «Приветствие», «Шагом марш!», «</w:t>
      </w:r>
      <w:r w:rsidRPr="00DF7955">
        <w:rPr>
          <w:rFonts w:ascii="Times New Roman" w:eastAsia="Times New Roman" w:hAnsi="Times New Roman" w:cs="Times New Roman"/>
          <w:color w:val="212529"/>
          <w:sz w:val="24"/>
          <w:szCs w:val="24"/>
          <w:lang w:val="sah-RU" w:eastAsia="ru-RU"/>
        </w:rPr>
        <w:t>С</w:t>
      </w:r>
      <w:r w:rsidRPr="00DF7955">
        <w:rPr>
          <w:rFonts w:ascii="Times New Roman" w:eastAsia="Times New Roman" w:hAnsi="Times New Roman" w:cs="Times New Roman"/>
          <w:color w:val="212529"/>
          <w:sz w:val="24"/>
          <w:szCs w:val="24"/>
          <w:lang w:eastAsia="ru-RU"/>
        </w:rPr>
        <w:t xml:space="preserve">той!» и т.д. </w:t>
      </w:r>
    </w:p>
    <w:p w14:paraId="6A695BD9"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Общеразвивающие упражнения, упражнения без предметов выполняются детьми по показу учителя.</w:t>
      </w:r>
    </w:p>
    <w:p w14:paraId="66F57251"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Основная стойка: стойка — ноги на ширине плеч. Основные положения рук: вперед, в стороны, на пояс, перед грудью, на голову, за голову. Движения прямых рук: вперед, в стороны, вверх. Махи руками в боковой плоскости. Поднимание согнутой ноги вперед. Движения прямой ноги (правой, ле</w:t>
      </w:r>
      <w:r w:rsidRPr="00DF7955">
        <w:rPr>
          <w:rFonts w:ascii="Times New Roman" w:eastAsia="Times New Roman" w:hAnsi="Times New Roman" w:cs="Times New Roman"/>
          <w:color w:val="212529"/>
          <w:sz w:val="24"/>
          <w:szCs w:val="24"/>
          <w:lang w:eastAsia="ru-RU"/>
        </w:rPr>
        <w:softHyphen/>
        <w:t>вой): вперед, в стороны, назад держась за опору. Движения головы: наклон вперед, назад, влево, вправо. Повороты головы. Поднимание на носках с перекатом на пятки. Полуприседание. Упор присев. Приседание. Из приседания перейти в стойку на коленях. Наклоны туловища: вперед, вправо, влево. Повороты туловища напра</w:t>
      </w:r>
      <w:r w:rsidRPr="00DF7955">
        <w:rPr>
          <w:rFonts w:ascii="Times New Roman" w:eastAsia="Times New Roman" w:hAnsi="Times New Roman" w:cs="Times New Roman"/>
          <w:color w:val="212529"/>
          <w:sz w:val="24"/>
          <w:szCs w:val="24"/>
          <w:lang w:eastAsia="ru-RU"/>
        </w:rPr>
        <w:softHyphen/>
        <w:t>во и налево. Сгибание и разгибание рук. Поднимание и опускание плеч. Движения плечами вперед и назад. Движе</w:t>
      </w:r>
      <w:r w:rsidRPr="00DF7955">
        <w:rPr>
          <w:rFonts w:ascii="Times New Roman" w:eastAsia="Times New Roman" w:hAnsi="Times New Roman" w:cs="Times New Roman"/>
          <w:color w:val="212529"/>
          <w:sz w:val="24"/>
          <w:szCs w:val="24"/>
          <w:lang w:eastAsia="ru-RU"/>
        </w:rPr>
        <w:softHyphen/>
        <w:t>ния кистей (в разных направлениях). Взмахи ногой: вперед, назад, в стороны, сгибание и разгибание ног в по</w:t>
      </w:r>
      <w:r w:rsidRPr="00DF7955">
        <w:rPr>
          <w:rFonts w:ascii="Times New Roman" w:eastAsia="Times New Roman" w:hAnsi="Times New Roman" w:cs="Times New Roman"/>
          <w:color w:val="212529"/>
          <w:sz w:val="24"/>
          <w:szCs w:val="24"/>
          <w:lang w:eastAsia="ru-RU"/>
        </w:rPr>
        <w:softHyphen/>
        <w:t>ложении сидя: одновременно, поочередно. Поднимание прямых ног поочередно в положении сидя. Наклоны туловища вперед с различными исходными положениями рук. Наклоны туловища вправо и влево со скольжением рук вдоль тела. Наклон туло</w:t>
      </w:r>
      <w:r w:rsidRPr="00DF7955">
        <w:rPr>
          <w:rFonts w:ascii="Times New Roman" w:eastAsia="Times New Roman" w:hAnsi="Times New Roman" w:cs="Times New Roman"/>
          <w:color w:val="212529"/>
          <w:sz w:val="24"/>
          <w:szCs w:val="24"/>
          <w:lang w:eastAsia="ru-RU"/>
        </w:rPr>
        <w:softHyphen/>
        <w:t>вища вперед до касания руками пола.</w:t>
      </w:r>
    </w:p>
    <w:p w14:paraId="712F6923"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Упражнения в положении лежа на животе (голова, туловище и ноги распо</w:t>
      </w:r>
      <w:r w:rsidRPr="00DF7955">
        <w:rPr>
          <w:rFonts w:ascii="Times New Roman" w:eastAsia="Times New Roman" w:hAnsi="Times New Roman" w:cs="Times New Roman"/>
          <w:color w:val="212529"/>
          <w:sz w:val="24"/>
          <w:szCs w:val="24"/>
          <w:lang w:eastAsia="ru-RU"/>
        </w:rPr>
        <w:softHyphen/>
        <w:t>ложены на одной прямой линии, руки согнуты в локтевых суставах, локти в сторо</w:t>
      </w:r>
      <w:r w:rsidRPr="00DF7955">
        <w:rPr>
          <w:rFonts w:ascii="Times New Roman" w:eastAsia="Times New Roman" w:hAnsi="Times New Roman" w:cs="Times New Roman"/>
          <w:color w:val="212529"/>
          <w:sz w:val="24"/>
          <w:szCs w:val="24"/>
          <w:lang w:eastAsia="ru-RU"/>
        </w:rPr>
        <w:softHyphen/>
        <w:t>ны, подбородок на тыльной поверхности положенных друг на друга пальцев, ступ</w:t>
      </w:r>
      <w:r w:rsidRPr="00DF7955">
        <w:rPr>
          <w:rFonts w:ascii="Times New Roman" w:eastAsia="Times New Roman" w:hAnsi="Times New Roman" w:cs="Times New Roman"/>
          <w:color w:val="212529"/>
          <w:sz w:val="24"/>
          <w:szCs w:val="24"/>
          <w:lang w:eastAsia="ru-RU"/>
        </w:rPr>
        <w:softHyphen/>
        <w:t>ни вместе):</w:t>
      </w:r>
    </w:p>
    <w:p w14:paraId="42E14A24"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а) поднимание головы, руки назад или в стороны;</w:t>
      </w:r>
    </w:p>
    <w:p w14:paraId="57E62C9B"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б) одновременное поднимание головы и рук, согнутых в локтевых суставах (локти назад, лопатки приближены к позвоночнику).</w:t>
      </w:r>
    </w:p>
    <w:p w14:paraId="344A14DE"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в) поднимание головы, руки вперед;</w:t>
      </w:r>
    </w:p>
    <w:p w14:paraId="190F6B55"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г) поднимание головы и туловища руки на поясе.</w:t>
      </w:r>
    </w:p>
    <w:p w14:paraId="7F9557D1"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Упражнения в положении лежа на спине, руки вдоль туловища: поднима</w:t>
      </w:r>
      <w:r w:rsidRPr="00DF7955">
        <w:rPr>
          <w:rFonts w:ascii="Times New Roman" w:eastAsia="Times New Roman" w:hAnsi="Times New Roman" w:cs="Times New Roman"/>
          <w:color w:val="212529"/>
          <w:sz w:val="24"/>
          <w:szCs w:val="24"/>
          <w:lang w:eastAsia="ru-RU"/>
        </w:rPr>
        <w:softHyphen/>
        <w:t>ние головы и одновременное тыльное сгибание стоп; попеременное выпрямление ног (под разными углами); движения «велосипедиста» ногами.</w:t>
      </w:r>
    </w:p>
    <w:p w14:paraId="1F56F91E"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 xml:space="preserve">Упражнения для укрепления мышц стопы: движения ступней в положении лежа и сидя (тыльное и подошвенное сгибание); ходьба на носках, ноги прямые; ходьба на наружных сторонах стопы, ходьба на носках, высоко поднимая колени; ходьба по обручу,  </w:t>
      </w:r>
      <w:r w:rsidRPr="00DF7955">
        <w:rPr>
          <w:rFonts w:ascii="Times New Roman" w:eastAsia="Times New Roman" w:hAnsi="Times New Roman" w:cs="Times New Roman"/>
          <w:color w:val="212529"/>
          <w:sz w:val="24"/>
          <w:szCs w:val="24"/>
          <w:lang w:eastAsia="ru-RU"/>
        </w:rPr>
        <w:lastRenderedPageBreak/>
        <w:t>канату, обхватывая предмет сводом сто</w:t>
      </w:r>
      <w:r w:rsidRPr="00DF7955">
        <w:rPr>
          <w:rFonts w:ascii="Times New Roman" w:eastAsia="Times New Roman" w:hAnsi="Times New Roman" w:cs="Times New Roman"/>
          <w:color w:val="212529"/>
          <w:sz w:val="24"/>
          <w:szCs w:val="24"/>
          <w:lang w:eastAsia="ru-RU"/>
        </w:rPr>
        <w:softHyphen/>
        <w:t>пы; перекаты с пяток на носки и обратно, стоя серединой ступни на гимнастиче</w:t>
      </w:r>
      <w:r w:rsidRPr="00DF7955">
        <w:rPr>
          <w:rFonts w:ascii="Times New Roman" w:eastAsia="Times New Roman" w:hAnsi="Times New Roman" w:cs="Times New Roman"/>
          <w:color w:val="212529"/>
          <w:sz w:val="24"/>
          <w:szCs w:val="24"/>
          <w:lang w:eastAsia="ru-RU"/>
        </w:rPr>
        <w:softHyphen/>
        <w:t>ской палке; захватывание и перекатывание пальцами ног различных предметов (</w:t>
      </w:r>
      <w:r w:rsidRPr="00DF7955">
        <w:rPr>
          <w:rFonts w:ascii="Times New Roman" w:eastAsia="Times New Roman" w:hAnsi="Times New Roman" w:cs="Times New Roman"/>
          <w:color w:val="212529"/>
          <w:sz w:val="24"/>
          <w:szCs w:val="24"/>
          <w:lang w:val="sah-RU" w:eastAsia="ru-RU"/>
        </w:rPr>
        <w:t>мяча</w:t>
      </w:r>
      <w:r w:rsidRPr="00DF7955">
        <w:rPr>
          <w:rFonts w:ascii="Times New Roman" w:eastAsia="Times New Roman" w:hAnsi="Times New Roman" w:cs="Times New Roman"/>
          <w:color w:val="212529"/>
          <w:sz w:val="24"/>
          <w:szCs w:val="24"/>
          <w:lang w:eastAsia="ru-RU"/>
        </w:rPr>
        <w:t>, скакалки и др.); захватывание предметов (малый мяч и др.) сводами ступней в положении сидя на скамейке; ходьба боком по рейке гим</w:t>
      </w:r>
      <w:r w:rsidRPr="00DF7955">
        <w:rPr>
          <w:rFonts w:ascii="Times New Roman" w:eastAsia="Times New Roman" w:hAnsi="Times New Roman" w:cs="Times New Roman"/>
          <w:color w:val="212529"/>
          <w:sz w:val="24"/>
          <w:szCs w:val="24"/>
          <w:lang w:eastAsia="ru-RU"/>
        </w:rPr>
        <w:softHyphen/>
        <w:t>настической скамейки.</w:t>
      </w:r>
    </w:p>
    <w:p w14:paraId="669FC80A"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Прыжки на месте: на обеих ногах; на одной ноге; с поворотом на 30°. Примеры: 4 прыжка на обеих ногах, 3 шага на месте, с 4-м счетом приставить ногу; прыжки: ноги врозь и вместе (после 4—8 прыжков ходьба на месте). Прыжки на месте с правильным мягким приземлением.</w:t>
      </w:r>
    </w:p>
    <w:p w14:paraId="1ACA272A"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 xml:space="preserve">Дыхательные упражнения. </w:t>
      </w:r>
      <w:r w:rsidRPr="00DF7955">
        <w:rPr>
          <w:rFonts w:ascii="Times New Roman" w:eastAsia="Times New Roman" w:hAnsi="Times New Roman" w:cs="Times New Roman"/>
          <w:color w:val="212529"/>
          <w:sz w:val="24"/>
          <w:szCs w:val="24"/>
          <w:lang w:eastAsia="ru-RU"/>
        </w:rPr>
        <w:t>Вдох через нос и выдох через рот.</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Вдох и выдох через нос.</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Грудной и брюшной тип дыхания.</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Смешанный тип дыхания (грудно-брюшной или полный) в поло</w:t>
      </w:r>
      <w:r w:rsidRPr="00DF7955">
        <w:rPr>
          <w:rFonts w:ascii="Times New Roman" w:eastAsia="Times New Roman" w:hAnsi="Times New Roman" w:cs="Times New Roman"/>
          <w:color w:val="212529"/>
          <w:sz w:val="24"/>
          <w:szCs w:val="24"/>
          <w:lang w:eastAsia="ru-RU"/>
        </w:rPr>
        <w:softHyphen/>
        <w:t>жении стоя и лежа.</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Дыхание при различных движениях рук: в стороны, вверх.</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Дыхание при приседаниях и полуприседаниях.</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Дыхание во время наклона туловища вперед.</w:t>
      </w:r>
      <w:r w:rsidRPr="00DF7955">
        <w:rPr>
          <w:rFonts w:ascii="Times New Roman" w:eastAsia="Times New Roman" w:hAnsi="Times New Roman" w:cs="Times New Roman"/>
          <w:b/>
          <w:bCs/>
          <w:color w:val="212529"/>
          <w:sz w:val="24"/>
          <w:szCs w:val="24"/>
          <w:lang w:eastAsia="ru-RU"/>
        </w:rPr>
        <w:t xml:space="preserve"> </w:t>
      </w:r>
      <w:r w:rsidRPr="00DF7955">
        <w:rPr>
          <w:rFonts w:ascii="Times New Roman" w:eastAsia="Times New Roman" w:hAnsi="Times New Roman" w:cs="Times New Roman"/>
          <w:color w:val="212529"/>
          <w:sz w:val="24"/>
          <w:szCs w:val="24"/>
          <w:lang w:eastAsia="ru-RU"/>
        </w:rPr>
        <w:t>Дыхание во время ходьбы, руки на пояс, с различными вариан</w:t>
      </w:r>
      <w:r w:rsidRPr="00DF7955">
        <w:rPr>
          <w:rFonts w:ascii="Times New Roman" w:eastAsia="Times New Roman" w:hAnsi="Times New Roman" w:cs="Times New Roman"/>
          <w:color w:val="212529"/>
          <w:sz w:val="24"/>
          <w:szCs w:val="24"/>
          <w:lang w:eastAsia="ru-RU"/>
        </w:rPr>
        <w:softHyphen/>
        <w:t>тами: на 3 шага вдох, на 3 – выдох.</w:t>
      </w:r>
    </w:p>
    <w:p w14:paraId="584D2F94"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Дыхательные упражнения во время ходьбы с движениями рук назад, в стороны, вверх.</w:t>
      </w:r>
    </w:p>
    <w:p w14:paraId="242718E2"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Упражнения с большими мячами (резиновые или волейбольные)- Передача мяча из рук в руки: по кругу, в колонне над головой (сзади стоя</w:t>
      </w:r>
      <w:r w:rsidRPr="00DF7955">
        <w:rPr>
          <w:rFonts w:ascii="Times New Roman" w:eastAsia="Times New Roman" w:hAnsi="Times New Roman" w:cs="Times New Roman"/>
          <w:color w:val="212529"/>
          <w:sz w:val="24"/>
          <w:szCs w:val="24"/>
          <w:lang w:eastAsia="ru-RU"/>
        </w:rPr>
        <w:softHyphen/>
        <w:t>щему). Перекатывание мяча друг другу: в кругу, в двух шеренгах, расположен</w:t>
      </w:r>
      <w:r w:rsidRPr="00DF7955">
        <w:rPr>
          <w:rFonts w:ascii="Times New Roman" w:eastAsia="Times New Roman" w:hAnsi="Times New Roman" w:cs="Times New Roman"/>
          <w:color w:val="212529"/>
          <w:sz w:val="24"/>
          <w:szCs w:val="24"/>
          <w:lang w:eastAsia="ru-RU"/>
        </w:rPr>
        <w:softHyphen/>
        <w:t>ных одна от другой на расстоянии 3-4 шагов. Подбрасывание мяча вверх и ловля его. Перекатывание мяча друг другу: из положения лежа на животе. Перебрасывание мяча в кругу вправо и влево. Перебрасывание мяча друг другу в двух шеренгах. Перебрасывание мяча, хлопок в ладоши и ловля.</w:t>
      </w:r>
    </w:p>
    <w:p w14:paraId="0AF260F5"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Упражнения с малыми мячами</w:t>
      </w:r>
      <w:r w:rsidRPr="00DF7955">
        <w:rPr>
          <w:rFonts w:ascii="Times New Roman" w:eastAsia="Times New Roman" w:hAnsi="Times New Roman" w:cs="Times New Roman"/>
          <w:color w:val="212529"/>
          <w:sz w:val="24"/>
          <w:szCs w:val="24"/>
          <w:lang w:eastAsia="ru-RU"/>
        </w:rPr>
        <w:t>: Подбрасывание мяча вверх и ловля его двумя руками.</w:t>
      </w:r>
    </w:p>
    <w:p w14:paraId="0F7E5C17"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 xml:space="preserve">Удары мячом </w:t>
      </w:r>
      <w:proofErr w:type="gramStart"/>
      <w:r w:rsidRPr="00DF7955">
        <w:rPr>
          <w:rFonts w:ascii="Times New Roman" w:eastAsia="Times New Roman" w:hAnsi="Times New Roman" w:cs="Times New Roman"/>
          <w:color w:val="212529"/>
          <w:sz w:val="24"/>
          <w:szCs w:val="24"/>
          <w:lang w:eastAsia="ru-RU"/>
        </w:rPr>
        <w:t>о пол</w:t>
      </w:r>
      <w:proofErr w:type="gramEnd"/>
      <w:r w:rsidRPr="00DF7955">
        <w:rPr>
          <w:rFonts w:ascii="Times New Roman" w:eastAsia="Times New Roman" w:hAnsi="Times New Roman" w:cs="Times New Roman"/>
          <w:color w:val="212529"/>
          <w:sz w:val="24"/>
          <w:szCs w:val="24"/>
          <w:lang w:eastAsia="ru-RU"/>
        </w:rPr>
        <w:t xml:space="preserve"> и ловля его двумя руками. Броски мяча в стену (высота 1 - 2 - 3 м) правой и левой рукой и ловля его двумя руками. Подбрасывание мяча вверх и ловля его после дополнительных движений: хлопнуть в ладоши.</w:t>
      </w:r>
    </w:p>
    <w:p w14:paraId="7D9FA3F6"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Упражнения на осанку выполняется по показу учителя и под его контролем для 1 класса.</w:t>
      </w:r>
    </w:p>
    <w:p w14:paraId="70620AC0"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Упражнения у вертикальной плоскости (стена, деревянный щит, вертикаль</w:t>
      </w:r>
      <w:r w:rsidRPr="00DF7955">
        <w:rPr>
          <w:rFonts w:ascii="Times New Roman" w:eastAsia="Times New Roman" w:hAnsi="Times New Roman" w:cs="Times New Roman"/>
          <w:color w:val="212529"/>
          <w:sz w:val="24"/>
          <w:szCs w:val="24"/>
          <w:lang w:eastAsia="ru-RU"/>
        </w:rPr>
        <w:softHyphen/>
        <w:t>ная перекладина гимнастической стенки и др.): встать спиной к вертикальной плоскости, касаясь ее затылком, лопатками, плечами, ягодицами и пятками, отойти и вернуться к ней, сохраняя принятое положение; отойти от стены, последователь</w:t>
      </w:r>
      <w:r w:rsidRPr="00DF7955">
        <w:rPr>
          <w:rFonts w:ascii="Times New Roman" w:eastAsia="Times New Roman" w:hAnsi="Times New Roman" w:cs="Times New Roman"/>
          <w:color w:val="212529"/>
          <w:sz w:val="24"/>
          <w:szCs w:val="24"/>
          <w:lang w:eastAsia="ru-RU"/>
        </w:rPr>
        <w:softHyphen/>
        <w:t>но расслабить мышцы шеи, плечевого пояса, рук и туловища с последовательным возвращением, (в обратном порядке) в первоначальное положение, встать к стене, проверив правильность положения; приседания у стены, касаясь стены затылком и туловищем; поднимание рук в стороны и вверх, стоя спиной к стене; стоя у стены, поднять согнутую ногу, выпрямить ее и отнести в сторону; то же с подниманием на носки; стоя у стены наклоны. Влево и вправо, не теряя касания со стеной.</w:t>
      </w:r>
    </w:p>
    <w:p w14:paraId="7C4367A6"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Упражнения на осанку</w:t>
      </w:r>
      <w:r w:rsidRPr="00DF7955">
        <w:rPr>
          <w:rFonts w:ascii="Times New Roman" w:eastAsia="Times New Roman" w:hAnsi="Times New Roman" w:cs="Times New Roman"/>
          <w:color w:val="212529"/>
          <w:sz w:val="24"/>
          <w:szCs w:val="24"/>
          <w:lang w:eastAsia="ru-RU"/>
        </w:rPr>
        <w:t xml:space="preserve"> выполняется по показу учителя и под его контролем для 2 класса. Упражнения с удерживанием груза на голове, (подушечки, напол</w:t>
      </w:r>
      <w:r w:rsidRPr="00DF7955">
        <w:rPr>
          <w:rFonts w:ascii="Times New Roman" w:eastAsia="Times New Roman" w:hAnsi="Times New Roman" w:cs="Times New Roman"/>
          <w:color w:val="212529"/>
          <w:sz w:val="24"/>
          <w:szCs w:val="24"/>
          <w:lang w:eastAsia="ru-RU"/>
        </w:rPr>
        <w:softHyphen/>
        <w:t>ненные желудями, крупнозернистым песком и др. предметы весом 150—200 г); подняться на носках и медленно опуститься на всю ступню, руки на пояс; присе</w:t>
      </w:r>
      <w:r w:rsidRPr="00DF7955">
        <w:rPr>
          <w:rFonts w:ascii="Times New Roman" w:eastAsia="Times New Roman" w:hAnsi="Times New Roman" w:cs="Times New Roman"/>
          <w:color w:val="212529"/>
          <w:sz w:val="24"/>
          <w:szCs w:val="24"/>
          <w:lang w:eastAsia="ru-RU"/>
        </w:rPr>
        <w:softHyphen/>
        <w:t xml:space="preserve">дание и выпрямление, руки на пояс; то же с касанием пяток пальцами рук; пройти небольшое расстояние по дорожке шириной 15 см, границы которой обозначены на полу линиями; встать на </w:t>
      </w:r>
      <w:r w:rsidRPr="00DF7955">
        <w:rPr>
          <w:rFonts w:ascii="Times New Roman" w:eastAsia="Times New Roman" w:hAnsi="Times New Roman" w:cs="Times New Roman"/>
          <w:color w:val="212529"/>
          <w:sz w:val="24"/>
          <w:szCs w:val="24"/>
          <w:lang w:val="sah-RU" w:eastAsia="ru-RU"/>
        </w:rPr>
        <w:t>поддон</w:t>
      </w:r>
      <w:r w:rsidRPr="00DF7955">
        <w:rPr>
          <w:rFonts w:ascii="Times New Roman" w:eastAsia="Times New Roman" w:hAnsi="Times New Roman" w:cs="Times New Roman"/>
          <w:color w:val="212529"/>
          <w:sz w:val="24"/>
          <w:szCs w:val="24"/>
          <w:lang w:eastAsia="ru-RU"/>
        </w:rPr>
        <w:t xml:space="preserve"> и сойти с </w:t>
      </w:r>
      <w:r w:rsidRPr="00DF7955">
        <w:rPr>
          <w:rFonts w:ascii="Times New Roman" w:eastAsia="Times New Roman" w:hAnsi="Times New Roman" w:cs="Times New Roman"/>
          <w:color w:val="212529"/>
          <w:sz w:val="24"/>
          <w:szCs w:val="24"/>
          <w:lang w:eastAsia="ru-RU"/>
        </w:rPr>
        <w:lastRenderedPageBreak/>
        <w:t xml:space="preserve">нее; пройти, по </w:t>
      </w:r>
      <w:r w:rsidRPr="00DF7955">
        <w:rPr>
          <w:rFonts w:ascii="Times New Roman" w:eastAsia="Times New Roman" w:hAnsi="Times New Roman" w:cs="Times New Roman"/>
          <w:color w:val="212529"/>
          <w:sz w:val="24"/>
          <w:szCs w:val="24"/>
          <w:lang w:val="sah-RU" w:eastAsia="ru-RU"/>
        </w:rPr>
        <w:t>линии</w:t>
      </w:r>
      <w:r w:rsidRPr="00DF7955">
        <w:rPr>
          <w:rFonts w:ascii="Times New Roman" w:eastAsia="Times New Roman" w:hAnsi="Times New Roman" w:cs="Times New Roman"/>
          <w:color w:val="212529"/>
          <w:sz w:val="24"/>
          <w:szCs w:val="24"/>
          <w:lang w:eastAsia="ru-RU"/>
        </w:rPr>
        <w:t xml:space="preserve">, руки в стороны; ходьба боком по </w:t>
      </w:r>
      <w:r w:rsidRPr="00DF7955">
        <w:rPr>
          <w:rFonts w:ascii="Times New Roman" w:eastAsia="Times New Roman" w:hAnsi="Times New Roman" w:cs="Times New Roman"/>
          <w:color w:val="212529"/>
          <w:sz w:val="24"/>
          <w:szCs w:val="24"/>
          <w:lang w:val="sah-RU" w:eastAsia="ru-RU"/>
        </w:rPr>
        <w:t>линии</w:t>
      </w:r>
      <w:r w:rsidRPr="00DF7955">
        <w:rPr>
          <w:rFonts w:ascii="Times New Roman" w:eastAsia="Times New Roman" w:hAnsi="Times New Roman" w:cs="Times New Roman"/>
          <w:color w:val="212529"/>
          <w:sz w:val="24"/>
          <w:szCs w:val="24"/>
          <w:lang w:eastAsia="ru-RU"/>
        </w:rPr>
        <w:t>, пе</w:t>
      </w:r>
      <w:r w:rsidRPr="00DF7955">
        <w:rPr>
          <w:rFonts w:ascii="Times New Roman" w:eastAsia="Times New Roman" w:hAnsi="Times New Roman" w:cs="Times New Roman"/>
          <w:color w:val="212529"/>
          <w:sz w:val="24"/>
          <w:szCs w:val="24"/>
          <w:lang w:eastAsia="ru-RU"/>
        </w:rPr>
        <w:softHyphen/>
        <w:t>редвижение вправо и влево.</w:t>
      </w:r>
    </w:p>
    <w:p w14:paraId="40EC4DE8"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 xml:space="preserve">Упражнения в равновесии. Ходьба по </w:t>
      </w:r>
      <w:r w:rsidRPr="00DF7955">
        <w:rPr>
          <w:rFonts w:ascii="Times New Roman" w:eastAsia="Times New Roman" w:hAnsi="Times New Roman" w:cs="Times New Roman"/>
          <w:color w:val="212529"/>
          <w:sz w:val="24"/>
          <w:szCs w:val="24"/>
          <w:lang w:val="sah-RU" w:eastAsia="ru-RU"/>
        </w:rPr>
        <w:t>линии</w:t>
      </w:r>
      <w:r w:rsidRPr="00DF7955">
        <w:rPr>
          <w:rFonts w:ascii="Times New Roman" w:eastAsia="Times New Roman" w:hAnsi="Times New Roman" w:cs="Times New Roman"/>
          <w:color w:val="212529"/>
          <w:sz w:val="24"/>
          <w:szCs w:val="24"/>
          <w:lang w:eastAsia="ru-RU"/>
        </w:rPr>
        <w:t xml:space="preserve"> с различными положениями рук.</w:t>
      </w:r>
    </w:p>
    <w:p w14:paraId="447587D6" w14:textId="77777777" w:rsidR="00DF7955" w:rsidRPr="00DF7955" w:rsidRDefault="00DF7955" w:rsidP="00DF7955">
      <w:pPr>
        <w:shd w:val="clear" w:color="auto" w:fill="FFFFFF"/>
        <w:spacing w:after="0" w:line="276" w:lineRule="auto"/>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 xml:space="preserve">Ходьба по </w:t>
      </w:r>
      <w:r w:rsidRPr="00DF7955">
        <w:rPr>
          <w:rFonts w:ascii="Times New Roman" w:eastAsia="Times New Roman" w:hAnsi="Times New Roman" w:cs="Times New Roman"/>
          <w:color w:val="212529"/>
          <w:sz w:val="24"/>
          <w:szCs w:val="24"/>
          <w:lang w:val="sah-RU" w:eastAsia="ru-RU"/>
        </w:rPr>
        <w:t>линии</w:t>
      </w:r>
      <w:r w:rsidRPr="00DF7955">
        <w:rPr>
          <w:rFonts w:ascii="Times New Roman" w:eastAsia="Times New Roman" w:hAnsi="Times New Roman" w:cs="Times New Roman"/>
          <w:color w:val="212529"/>
          <w:sz w:val="24"/>
          <w:szCs w:val="24"/>
          <w:lang w:eastAsia="ru-RU"/>
        </w:rPr>
        <w:t xml:space="preserve"> с различными положениями рук, с большим мячом и поворотами кругом.</w:t>
      </w:r>
    </w:p>
    <w:p w14:paraId="6BE8EC50" w14:textId="77777777" w:rsidR="00DF7955" w:rsidRPr="00DF7955" w:rsidRDefault="00DF7955" w:rsidP="00DF7955">
      <w:pPr>
        <w:shd w:val="clear" w:color="auto" w:fill="FFFFFF"/>
        <w:spacing w:after="0" w:line="276" w:lineRule="auto"/>
        <w:jc w:val="center"/>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Ходьба</w:t>
      </w:r>
    </w:p>
    <w:p w14:paraId="61BEB584"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Ходьба широким свободным шагом с сохранением правильной осанки. Ходьба с различными положениями рук (на пояс, перед грудью, за голову). Ходьба на носках, на пятках, на наружных сводах стопы с различными по</w:t>
      </w:r>
      <w:r w:rsidRPr="00DF7955">
        <w:rPr>
          <w:rFonts w:ascii="Times New Roman" w:eastAsia="Times New Roman" w:hAnsi="Times New Roman" w:cs="Times New Roman"/>
          <w:color w:val="212529"/>
          <w:sz w:val="24"/>
          <w:szCs w:val="24"/>
          <w:lang w:eastAsia="ru-RU"/>
        </w:rPr>
        <w:softHyphen/>
        <w:t>ложениями рук. Ритмичная ходьба: с подсчетом учителя; с хлопками о ладоши, с коллектив</w:t>
      </w:r>
      <w:r w:rsidRPr="00DF7955">
        <w:rPr>
          <w:rFonts w:ascii="Times New Roman" w:eastAsia="Times New Roman" w:hAnsi="Times New Roman" w:cs="Times New Roman"/>
          <w:color w:val="212529"/>
          <w:sz w:val="24"/>
          <w:szCs w:val="24"/>
          <w:lang w:eastAsia="ru-RU"/>
        </w:rPr>
        <w:softHyphen/>
        <w:t xml:space="preserve">ным подсчетом. Ходьба на носках в «коридорчике» шириной 20 см. Ходьба с замедлением и ускорением (до 100 м)- для </w:t>
      </w:r>
      <w:r w:rsidRPr="00DF7955">
        <w:rPr>
          <w:rFonts w:ascii="Times New Roman" w:eastAsia="Times New Roman" w:hAnsi="Times New Roman" w:cs="Times New Roman"/>
          <w:color w:val="212529"/>
          <w:sz w:val="24"/>
          <w:szCs w:val="24"/>
          <w:lang w:val="sah-RU" w:eastAsia="ru-RU"/>
        </w:rPr>
        <w:t>4</w:t>
      </w:r>
      <w:r w:rsidRPr="00DF7955">
        <w:rPr>
          <w:rFonts w:ascii="Times New Roman" w:eastAsia="Times New Roman" w:hAnsi="Times New Roman" w:cs="Times New Roman"/>
          <w:color w:val="212529"/>
          <w:sz w:val="24"/>
          <w:szCs w:val="24"/>
          <w:lang w:eastAsia="ru-RU"/>
        </w:rPr>
        <w:t xml:space="preserve"> класса. Ходьба с высоким подниманием бедра и перешагиванием больших мячей или других предметов. Свободная непринужденная пробежка (15—20 сек.). Чередование бега с ходьбой (15 сек. бега и 1 мин. ходьбы или 20 сек. бега и 1 мин. - ходьбы).</w:t>
      </w:r>
    </w:p>
    <w:p w14:paraId="6C467DEA" w14:textId="77777777" w:rsidR="00DF7955" w:rsidRPr="00DF7955" w:rsidRDefault="00DF7955" w:rsidP="00DF7955">
      <w:pPr>
        <w:shd w:val="clear" w:color="auto" w:fill="FFFFFF"/>
        <w:spacing w:after="0" w:line="276" w:lineRule="auto"/>
        <w:jc w:val="center"/>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Прыжки</w:t>
      </w:r>
    </w:p>
    <w:p w14:paraId="6759689A"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Прыжки на месте с мягким приземлением. Прыжки на двух ногах через длинную качающуюся скакалку с промежуточ</w:t>
      </w:r>
      <w:r w:rsidRPr="00DF7955">
        <w:rPr>
          <w:rFonts w:ascii="Times New Roman" w:eastAsia="Times New Roman" w:hAnsi="Times New Roman" w:cs="Times New Roman"/>
          <w:color w:val="212529"/>
          <w:sz w:val="24"/>
          <w:szCs w:val="24"/>
          <w:lang w:eastAsia="ru-RU"/>
        </w:rPr>
        <w:softHyphen/>
        <w:t xml:space="preserve">ным прыжком (дозировка индивидуальная). Прыжки с высоты 20—30 см. Соскок с </w:t>
      </w:r>
      <w:r w:rsidRPr="00DF7955">
        <w:rPr>
          <w:rFonts w:ascii="Times New Roman" w:eastAsia="Times New Roman" w:hAnsi="Times New Roman" w:cs="Times New Roman"/>
          <w:color w:val="212529"/>
          <w:sz w:val="24"/>
          <w:szCs w:val="24"/>
          <w:lang w:val="sah-RU" w:eastAsia="ru-RU"/>
        </w:rPr>
        <w:t>поддона</w:t>
      </w:r>
      <w:r w:rsidRPr="00DF7955">
        <w:rPr>
          <w:rFonts w:ascii="Times New Roman" w:eastAsia="Times New Roman" w:hAnsi="Times New Roman" w:cs="Times New Roman"/>
          <w:color w:val="212529"/>
          <w:sz w:val="24"/>
          <w:szCs w:val="24"/>
          <w:lang w:eastAsia="ru-RU"/>
        </w:rPr>
        <w:t xml:space="preserve"> (на мяг</w:t>
      </w:r>
      <w:r w:rsidRPr="00DF7955">
        <w:rPr>
          <w:rFonts w:ascii="Times New Roman" w:eastAsia="Times New Roman" w:hAnsi="Times New Roman" w:cs="Times New Roman"/>
          <w:color w:val="212529"/>
          <w:sz w:val="24"/>
          <w:szCs w:val="24"/>
          <w:lang w:eastAsia="ru-RU"/>
        </w:rPr>
        <w:softHyphen/>
        <w:t>кость приземления). Прыжки в длину с места</w:t>
      </w:r>
      <w:r w:rsidRPr="00DF7955">
        <w:rPr>
          <w:rFonts w:ascii="Times New Roman" w:eastAsia="Times New Roman" w:hAnsi="Times New Roman" w:cs="Times New Roman"/>
          <w:color w:val="212529"/>
          <w:sz w:val="24"/>
          <w:szCs w:val="24"/>
          <w:lang w:val="sah-RU" w:eastAsia="ru-RU"/>
        </w:rPr>
        <w:t xml:space="preserve"> </w:t>
      </w:r>
      <w:r w:rsidRPr="00DF7955">
        <w:rPr>
          <w:rFonts w:ascii="Times New Roman" w:eastAsia="Times New Roman" w:hAnsi="Times New Roman" w:cs="Times New Roman"/>
          <w:color w:val="212529"/>
          <w:sz w:val="24"/>
          <w:szCs w:val="24"/>
          <w:lang w:eastAsia="ru-RU"/>
        </w:rPr>
        <w:t>и небольшого разбега с приземлением на обе ноги (2—3 прыжка в одном занятии).</w:t>
      </w:r>
    </w:p>
    <w:p w14:paraId="6C0EB9AE" w14:textId="77777777" w:rsidR="00DF7955" w:rsidRPr="00DF7955" w:rsidRDefault="00DF7955" w:rsidP="00DF7955">
      <w:pPr>
        <w:shd w:val="clear" w:color="auto" w:fill="FFFFFF"/>
        <w:spacing w:after="0" w:line="276" w:lineRule="auto"/>
        <w:ind w:firstLine="567"/>
        <w:jc w:val="both"/>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
          <w:bCs/>
          <w:color w:val="212529"/>
          <w:sz w:val="24"/>
          <w:szCs w:val="24"/>
          <w:lang w:eastAsia="ru-RU"/>
        </w:rPr>
        <w:t xml:space="preserve">Игры </w:t>
      </w:r>
      <w:r w:rsidRPr="00DF7955">
        <w:rPr>
          <w:rFonts w:ascii="Times New Roman" w:eastAsia="Times New Roman" w:hAnsi="Times New Roman" w:cs="Times New Roman"/>
          <w:color w:val="212529"/>
          <w:sz w:val="24"/>
          <w:szCs w:val="24"/>
          <w:lang w:eastAsia="ru-RU"/>
        </w:rPr>
        <w:t>«Пионербол», «Передача мячей», «Мяч соседу», «Змейки», «Перемена места»</w:t>
      </w:r>
      <w:r w:rsidRPr="00DF7955">
        <w:rPr>
          <w:rFonts w:ascii="Times New Roman" w:eastAsia="Times New Roman" w:hAnsi="Times New Roman" w:cs="Times New Roman"/>
          <w:color w:val="212529"/>
          <w:sz w:val="24"/>
          <w:szCs w:val="24"/>
          <w:lang w:val="sah-RU" w:eastAsia="ru-RU"/>
        </w:rPr>
        <w:t>, национальные игры</w:t>
      </w:r>
      <w:r w:rsidRPr="00DF7955">
        <w:rPr>
          <w:rFonts w:ascii="Times New Roman" w:eastAsia="Times New Roman" w:hAnsi="Times New Roman" w:cs="Times New Roman"/>
          <w:color w:val="212529"/>
          <w:sz w:val="24"/>
          <w:szCs w:val="24"/>
          <w:lang w:eastAsia="ru-RU"/>
        </w:rPr>
        <w:t xml:space="preserve"> и т.д.</w:t>
      </w:r>
    </w:p>
    <w:p w14:paraId="0BF62AF8" w14:textId="77777777" w:rsidR="00DF7955" w:rsidRPr="00DF7955" w:rsidRDefault="00DF7955" w:rsidP="00DF7955">
      <w:pPr>
        <w:tabs>
          <w:tab w:val="left" w:pos="1596"/>
          <w:tab w:val="center" w:pos="5321"/>
        </w:tabs>
        <w:spacing w:after="0" w:line="276" w:lineRule="auto"/>
        <w:ind w:left="1287"/>
        <w:jc w:val="both"/>
        <w:rPr>
          <w:rFonts w:ascii="Times New Roman" w:eastAsia="Calibri" w:hAnsi="Times New Roman" w:cs="Times New Roman"/>
          <w:b/>
          <w:color w:val="333333"/>
          <w:sz w:val="24"/>
          <w:szCs w:val="24"/>
          <w:shd w:val="clear" w:color="auto" w:fill="FFFFFF"/>
        </w:rPr>
      </w:pPr>
    </w:p>
    <w:p w14:paraId="7DDB2F27" w14:textId="77777777" w:rsidR="00DF7955" w:rsidRPr="00DF7955" w:rsidRDefault="00DF7955" w:rsidP="00DF7955">
      <w:pPr>
        <w:shd w:val="clear" w:color="auto" w:fill="FFFFFF"/>
        <w:spacing w:after="0" w:line="240" w:lineRule="auto"/>
        <w:jc w:val="center"/>
        <w:rPr>
          <w:rFonts w:ascii="Times New Roman" w:eastAsia="Times New Roman" w:hAnsi="Times New Roman" w:cs="Times New Roman"/>
          <w:b/>
          <w:bCs/>
          <w:color w:val="000000"/>
          <w:sz w:val="24"/>
          <w:szCs w:val="24"/>
          <w:lang w:val="sah-RU" w:eastAsia="ru-RU"/>
        </w:rPr>
      </w:pPr>
      <w:r w:rsidRPr="00DF7955">
        <w:rPr>
          <w:rFonts w:ascii="Times New Roman" w:eastAsia="Times New Roman" w:hAnsi="Times New Roman" w:cs="Times New Roman"/>
          <w:b/>
          <w:bCs/>
          <w:color w:val="000000"/>
          <w:sz w:val="24"/>
          <w:szCs w:val="24"/>
          <w:lang w:eastAsia="ru-RU"/>
        </w:rPr>
        <w:t>Примерное распределение программного материала</w:t>
      </w:r>
    </w:p>
    <w:p w14:paraId="5CACDACF" w14:textId="77777777" w:rsidR="00DF7955" w:rsidRPr="00DF7955" w:rsidRDefault="00DF7955" w:rsidP="00DF7955">
      <w:pPr>
        <w:shd w:val="clear" w:color="auto" w:fill="FFFFFF"/>
        <w:spacing w:after="0" w:line="240" w:lineRule="auto"/>
        <w:jc w:val="center"/>
        <w:rPr>
          <w:rFonts w:ascii="Times New Roman" w:eastAsia="Times New Roman" w:hAnsi="Times New Roman" w:cs="Times New Roman"/>
          <w:color w:val="000000"/>
          <w:lang w:val="sah-RU" w:eastAsia="ru-RU"/>
        </w:rPr>
      </w:pPr>
    </w:p>
    <w:tbl>
      <w:tblPr>
        <w:tblW w:w="7832" w:type="dxa"/>
        <w:jc w:val="center"/>
        <w:shd w:val="clear" w:color="auto" w:fill="FFFFFF"/>
        <w:tblCellMar>
          <w:top w:w="15" w:type="dxa"/>
          <w:left w:w="15" w:type="dxa"/>
          <w:bottom w:w="15" w:type="dxa"/>
          <w:right w:w="15" w:type="dxa"/>
        </w:tblCellMar>
        <w:tblLook w:val="04A0" w:firstRow="1" w:lastRow="0" w:firstColumn="1" w:lastColumn="0" w:noHBand="0" w:noVBand="1"/>
      </w:tblPr>
      <w:tblGrid>
        <w:gridCol w:w="808"/>
        <w:gridCol w:w="5519"/>
        <w:gridCol w:w="1505"/>
      </w:tblGrid>
      <w:tr w:rsidR="00DF7955" w:rsidRPr="00DF7955" w14:paraId="2D5823DB" w14:textId="77777777" w:rsidTr="00D14AE5">
        <w:trPr>
          <w:jc w:val="center"/>
        </w:trPr>
        <w:tc>
          <w:tcPr>
            <w:tcW w:w="808" w:type="dxa"/>
            <w:tcBorders>
              <w:top w:val="single" w:sz="8" w:space="0" w:color="000000"/>
              <w:left w:val="single" w:sz="4" w:space="0" w:color="auto"/>
              <w:bottom w:val="single" w:sz="8" w:space="0" w:color="000000"/>
              <w:right w:val="single" w:sz="8" w:space="0" w:color="000000"/>
            </w:tcBorders>
            <w:shd w:val="clear" w:color="auto" w:fill="FFFFFF"/>
          </w:tcPr>
          <w:p w14:paraId="6E5329E9" w14:textId="77777777" w:rsidR="00DF7955" w:rsidRPr="00DF7955" w:rsidRDefault="00DF7955" w:rsidP="00DF7955">
            <w:pPr>
              <w:spacing w:after="0" w:line="0" w:lineRule="atLeast"/>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w:t>
            </w:r>
          </w:p>
        </w:tc>
        <w:tc>
          <w:tcPr>
            <w:tcW w:w="5519" w:type="dxa"/>
            <w:tcBorders>
              <w:top w:val="single" w:sz="8" w:space="0" w:color="000000"/>
              <w:left w:val="single" w:sz="8" w:space="0" w:color="000000"/>
              <w:bottom w:val="single" w:sz="8" w:space="0" w:color="000000"/>
              <w:right w:val="single" w:sz="8" w:space="0" w:color="000000"/>
            </w:tcBorders>
            <w:shd w:val="clear" w:color="auto" w:fill="FFFFFF"/>
          </w:tcPr>
          <w:p w14:paraId="077BD35F" w14:textId="77777777" w:rsidR="00DF7955" w:rsidRPr="00DF7955" w:rsidRDefault="00DF7955" w:rsidP="00DF7955">
            <w:pPr>
              <w:spacing w:after="0" w:line="0" w:lineRule="atLeast"/>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bCs/>
                <w:color w:val="000000"/>
                <w:sz w:val="24"/>
                <w:szCs w:val="24"/>
                <w:lang w:eastAsia="ru-RU"/>
              </w:rPr>
              <w:t>Разделы программы</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14:paraId="3468A394" w14:textId="77777777" w:rsidR="00DF7955" w:rsidRPr="00DF7955" w:rsidRDefault="00DF7955" w:rsidP="00DF7955">
            <w:pPr>
              <w:spacing w:after="0" w:line="0" w:lineRule="atLeast"/>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bCs/>
                <w:color w:val="000000"/>
                <w:sz w:val="24"/>
                <w:szCs w:val="24"/>
                <w:lang w:val="sah-RU" w:eastAsia="ru-RU"/>
              </w:rPr>
              <w:t>Количество  часов</w:t>
            </w:r>
          </w:p>
        </w:tc>
      </w:tr>
      <w:tr w:rsidR="00DF7955" w:rsidRPr="00DF7955" w14:paraId="3B9A552B" w14:textId="77777777" w:rsidTr="00D14AE5">
        <w:trPr>
          <w:jc w:val="center"/>
        </w:trPr>
        <w:tc>
          <w:tcPr>
            <w:tcW w:w="808" w:type="dxa"/>
            <w:tcBorders>
              <w:top w:val="single" w:sz="8" w:space="0" w:color="000000"/>
              <w:left w:val="single" w:sz="4" w:space="0" w:color="auto"/>
              <w:bottom w:val="single" w:sz="8" w:space="0" w:color="000000"/>
              <w:right w:val="single" w:sz="8" w:space="0" w:color="000000"/>
            </w:tcBorders>
            <w:shd w:val="clear" w:color="auto" w:fill="FFFFFF"/>
          </w:tcPr>
          <w:p w14:paraId="29646027"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1.</w:t>
            </w:r>
          </w:p>
          <w:p w14:paraId="0AC9789C"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2.</w:t>
            </w:r>
          </w:p>
          <w:p w14:paraId="6E24B43D"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3.</w:t>
            </w:r>
          </w:p>
          <w:p w14:paraId="11237183"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4.</w:t>
            </w:r>
          </w:p>
          <w:p w14:paraId="17C6710E"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5.</w:t>
            </w:r>
          </w:p>
          <w:p w14:paraId="32EBDDFC"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6.</w:t>
            </w:r>
          </w:p>
          <w:p w14:paraId="1DAFD35B"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7.</w:t>
            </w:r>
          </w:p>
          <w:p w14:paraId="7D4C167B"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8.</w:t>
            </w:r>
          </w:p>
          <w:p w14:paraId="6B077760"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p>
          <w:p w14:paraId="187B801C"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p>
          <w:p w14:paraId="54EE6ABE"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r w:rsidRPr="00DF7955">
              <w:rPr>
                <w:rFonts w:ascii="Times New Roman" w:eastAsia="Times New Roman" w:hAnsi="Times New Roman" w:cs="Times New Roman"/>
                <w:color w:val="000000"/>
                <w:sz w:val="24"/>
                <w:szCs w:val="24"/>
                <w:lang w:eastAsia="ru-RU"/>
              </w:rPr>
              <w:t>9.</w:t>
            </w:r>
          </w:p>
        </w:tc>
        <w:tc>
          <w:tcPr>
            <w:tcW w:w="5519" w:type="dxa"/>
            <w:tcBorders>
              <w:top w:val="single" w:sz="8" w:space="0" w:color="000000"/>
              <w:left w:val="single" w:sz="8" w:space="0" w:color="000000"/>
              <w:bottom w:val="single" w:sz="8" w:space="0" w:color="000000"/>
              <w:right w:val="single" w:sz="8" w:space="0" w:color="000000"/>
            </w:tcBorders>
            <w:shd w:val="clear" w:color="auto" w:fill="FFFFFF"/>
          </w:tcPr>
          <w:p w14:paraId="5981DA2E"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Основы знаний</w:t>
            </w:r>
          </w:p>
          <w:p w14:paraId="659C0AC6"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Навыки, умения, развитие двигательных качеств.</w:t>
            </w:r>
          </w:p>
          <w:p w14:paraId="2E5635A2"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 xml:space="preserve">Дыхательные упражнения. </w:t>
            </w:r>
          </w:p>
          <w:p w14:paraId="3C544A50"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Упражнения с малыми мячами</w:t>
            </w:r>
          </w:p>
          <w:p w14:paraId="08B3BD53"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Упражнения на осанку</w:t>
            </w:r>
            <w:r w:rsidRPr="00DF7955">
              <w:rPr>
                <w:rFonts w:ascii="Times New Roman" w:eastAsia="Times New Roman" w:hAnsi="Times New Roman" w:cs="Times New Roman"/>
                <w:color w:val="212529"/>
                <w:sz w:val="24"/>
                <w:szCs w:val="24"/>
                <w:lang w:eastAsia="ru-RU"/>
              </w:rPr>
              <w:t xml:space="preserve"> </w:t>
            </w:r>
          </w:p>
          <w:p w14:paraId="7272DFF5"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Ходьба</w:t>
            </w:r>
          </w:p>
          <w:p w14:paraId="3C06ACCB"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Прыжки</w:t>
            </w:r>
          </w:p>
          <w:p w14:paraId="671FCC13"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bCs/>
                <w:color w:val="212529"/>
                <w:sz w:val="24"/>
                <w:szCs w:val="24"/>
                <w:lang w:eastAsia="ru-RU"/>
              </w:rPr>
              <w:t xml:space="preserve">Игры </w:t>
            </w:r>
            <w:r w:rsidRPr="00DF7955">
              <w:rPr>
                <w:rFonts w:ascii="Times New Roman" w:eastAsia="Times New Roman" w:hAnsi="Times New Roman" w:cs="Times New Roman"/>
                <w:color w:val="212529"/>
                <w:sz w:val="24"/>
                <w:szCs w:val="24"/>
                <w:lang w:eastAsia="ru-RU"/>
              </w:rPr>
              <w:t>«Пионербол», «Передача мячей», «Мяч соседу», «Змейки», «Перемена места»</w:t>
            </w:r>
            <w:r w:rsidRPr="00DF7955">
              <w:rPr>
                <w:rFonts w:ascii="Times New Roman" w:eastAsia="Times New Roman" w:hAnsi="Times New Roman" w:cs="Times New Roman"/>
                <w:color w:val="212529"/>
                <w:sz w:val="24"/>
                <w:szCs w:val="24"/>
                <w:lang w:val="sah-RU" w:eastAsia="ru-RU"/>
              </w:rPr>
              <w:t>, национальные игры</w:t>
            </w:r>
            <w:r w:rsidRPr="00DF7955">
              <w:rPr>
                <w:rFonts w:ascii="Times New Roman" w:eastAsia="Times New Roman" w:hAnsi="Times New Roman" w:cs="Times New Roman"/>
                <w:color w:val="212529"/>
                <w:sz w:val="24"/>
                <w:szCs w:val="24"/>
                <w:lang w:eastAsia="ru-RU"/>
              </w:rPr>
              <w:t xml:space="preserve"> и т.д.</w:t>
            </w:r>
          </w:p>
          <w:p w14:paraId="49E4D70F" w14:textId="77777777" w:rsidR="00DF7955" w:rsidRPr="00DF7955" w:rsidRDefault="00DF7955" w:rsidP="00DF7955">
            <w:pPr>
              <w:shd w:val="clear" w:color="auto" w:fill="FFFFFF"/>
              <w:spacing w:after="0" w:line="240" w:lineRule="auto"/>
              <w:rPr>
                <w:rFonts w:ascii="Times New Roman" w:eastAsia="Times New Roman" w:hAnsi="Times New Roman" w:cs="Times New Roman"/>
                <w:color w:val="212529"/>
                <w:sz w:val="24"/>
                <w:szCs w:val="24"/>
                <w:lang w:eastAsia="ru-RU"/>
              </w:rPr>
            </w:pPr>
            <w:r w:rsidRPr="00DF7955">
              <w:rPr>
                <w:rFonts w:ascii="Times New Roman" w:eastAsia="Times New Roman" w:hAnsi="Times New Roman" w:cs="Times New Roman"/>
                <w:color w:val="212529"/>
                <w:sz w:val="24"/>
                <w:szCs w:val="24"/>
                <w:lang w:eastAsia="ru-RU"/>
              </w:rPr>
              <w:t>Резерв</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6B1B3256"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1</w:t>
            </w:r>
          </w:p>
          <w:p w14:paraId="0D670FEC"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12</w:t>
            </w:r>
          </w:p>
          <w:p w14:paraId="45DA7BD1"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8</w:t>
            </w:r>
          </w:p>
          <w:p w14:paraId="69CCEBC5"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8</w:t>
            </w:r>
          </w:p>
          <w:p w14:paraId="757DE584"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8</w:t>
            </w:r>
          </w:p>
          <w:p w14:paraId="79DAE9F1"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14</w:t>
            </w:r>
          </w:p>
          <w:p w14:paraId="5E4DBF74"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10</w:t>
            </w:r>
          </w:p>
          <w:p w14:paraId="67B6BD8C"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5</w:t>
            </w:r>
          </w:p>
          <w:p w14:paraId="6892A017"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p>
          <w:p w14:paraId="5C147256"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p>
          <w:p w14:paraId="1773413C"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2</w:t>
            </w:r>
          </w:p>
        </w:tc>
      </w:tr>
      <w:tr w:rsidR="00DF7955" w:rsidRPr="00DF7955" w14:paraId="3C59C5CB" w14:textId="77777777" w:rsidTr="00D14AE5">
        <w:trPr>
          <w:jc w:val="center"/>
        </w:trPr>
        <w:tc>
          <w:tcPr>
            <w:tcW w:w="808" w:type="dxa"/>
            <w:tcBorders>
              <w:top w:val="single" w:sz="8" w:space="0" w:color="000000"/>
              <w:left w:val="single" w:sz="4" w:space="0" w:color="auto"/>
              <w:bottom w:val="single" w:sz="8" w:space="0" w:color="000000"/>
              <w:right w:val="single" w:sz="8" w:space="0" w:color="000000"/>
            </w:tcBorders>
            <w:shd w:val="clear" w:color="auto" w:fill="FFFFFF"/>
          </w:tcPr>
          <w:p w14:paraId="2AC21935" w14:textId="77777777" w:rsidR="00DF7955" w:rsidRPr="00DF7955" w:rsidRDefault="00DF7955" w:rsidP="00DF7955">
            <w:pPr>
              <w:spacing w:after="0" w:line="240" w:lineRule="auto"/>
              <w:ind w:hanging="360"/>
              <w:jc w:val="center"/>
              <w:rPr>
                <w:rFonts w:ascii="Times New Roman" w:eastAsia="Times New Roman" w:hAnsi="Times New Roman" w:cs="Times New Roman"/>
                <w:color w:val="000000"/>
                <w:sz w:val="24"/>
                <w:szCs w:val="24"/>
                <w:lang w:eastAsia="ru-RU"/>
              </w:rPr>
            </w:pPr>
          </w:p>
        </w:tc>
        <w:tc>
          <w:tcPr>
            <w:tcW w:w="5519" w:type="dxa"/>
            <w:tcBorders>
              <w:top w:val="single" w:sz="8" w:space="0" w:color="000000"/>
              <w:left w:val="single" w:sz="8" w:space="0" w:color="000000"/>
              <w:bottom w:val="single" w:sz="8" w:space="0" w:color="000000"/>
              <w:right w:val="single" w:sz="8" w:space="0" w:color="000000"/>
            </w:tcBorders>
            <w:shd w:val="clear" w:color="auto" w:fill="FFFFFF"/>
          </w:tcPr>
          <w:p w14:paraId="734DBDC6" w14:textId="77777777" w:rsidR="00DF7955" w:rsidRPr="00DF7955" w:rsidRDefault="00DF7955" w:rsidP="00DF7955">
            <w:pPr>
              <w:shd w:val="clear" w:color="auto" w:fill="FFFFFF"/>
              <w:spacing w:after="0" w:line="240" w:lineRule="auto"/>
              <w:rPr>
                <w:rFonts w:ascii="Times New Roman" w:eastAsia="Times New Roman" w:hAnsi="Times New Roman" w:cs="Times New Roman"/>
                <w:bCs/>
                <w:color w:val="212529"/>
                <w:sz w:val="24"/>
                <w:szCs w:val="24"/>
                <w:lang w:eastAsia="ru-RU"/>
              </w:rPr>
            </w:pPr>
            <w:r w:rsidRPr="00DF7955">
              <w:rPr>
                <w:rFonts w:ascii="Times New Roman" w:eastAsia="Times New Roman" w:hAnsi="Times New Roman" w:cs="Times New Roman"/>
                <w:bCs/>
                <w:color w:val="212529"/>
                <w:sz w:val="24"/>
                <w:szCs w:val="24"/>
                <w:lang w:eastAsia="ru-RU"/>
              </w:rPr>
              <w:t xml:space="preserve">Итого </w:t>
            </w:r>
          </w:p>
        </w:tc>
        <w:tc>
          <w:tcPr>
            <w:tcW w:w="15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tcPr>
          <w:p w14:paraId="087645A0" w14:textId="77777777" w:rsidR="00DF7955" w:rsidRPr="00DF7955" w:rsidRDefault="00DF7955" w:rsidP="00DF7955">
            <w:pPr>
              <w:spacing w:after="0" w:line="240" w:lineRule="auto"/>
              <w:jc w:val="center"/>
              <w:rPr>
                <w:rFonts w:ascii="Times New Roman" w:eastAsia="Times New Roman" w:hAnsi="Times New Roman" w:cs="Times New Roman"/>
                <w:color w:val="000000"/>
                <w:sz w:val="24"/>
                <w:szCs w:val="24"/>
                <w:lang w:val="sah-RU" w:eastAsia="ru-RU"/>
              </w:rPr>
            </w:pPr>
            <w:r w:rsidRPr="00DF7955">
              <w:rPr>
                <w:rFonts w:ascii="Times New Roman" w:eastAsia="Times New Roman" w:hAnsi="Times New Roman" w:cs="Times New Roman"/>
                <w:color w:val="000000"/>
                <w:sz w:val="24"/>
                <w:szCs w:val="24"/>
                <w:lang w:val="sah-RU" w:eastAsia="ru-RU"/>
              </w:rPr>
              <w:t>68</w:t>
            </w:r>
          </w:p>
        </w:tc>
      </w:tr>
    </w:tbl>
    <w:p w14:paraId="5B05DF33" w14:textId="77777777" w:rsidR="00DF7955" w:rsidRPr="00DF7955" w:rsidRDefault="00DF7955" w:rsidP="00DF7955">
      <w:pPr>
        <w:tabs>
          <w:tab w:val="left" w:pos="1596"/>
          <w:tab w:val="center" w:pos="5321"/>
        </w:tabs>
        <w:spacing w:after="0" w:line="276" w:lineRule="auto"/>
        <w:ind w:left="1287"/>
        <w:jc w:val="both"/>
        <w:rPr>
          <w:rFonts w:ascii="Times New Roman" w:eastAsia="Calibri" w:hAnsi="Times New Roman" w:cs="Times New Roman"/>
          <w:b/>
          <w:color w:val="333333"/>
          <w:sz w:val="24"/>
          <w:szCs w:val="24"/>
          <w:shd w:val="clear" w:color="auto" w:fill="FFFFFF"/>
        </w:rPr>
      </w:pPr>
    </w:p>
    <w:p w14:paraId="0B509B4C" w14:textId="77777777" w:rsidR="00DF7955" w:rsidRPr="00DF7955" w:rsidRDefault="00DF7955" w:rsidP="00DF7955">
      <w:pPr>
        <w:shd w:val="clear" w:color="auto" w:fill="FFFFFF"/>
        <w:spacing w:after="0" w:line="240" w:lineRule="auto"/>
        <w:ind w:firstLine="540"/>
        <w:jc w:val="both"/>
        <w:rPr>
          <w:rFonts w:ascii="Times New Roman" w:eastAsia="Times New Roman" w:hAnsi="Times New Roman" w:cs="Times New Roman"/>
          <w:b/>
          <w:color w:val="333333"/>
          <w:sz w:val="24"/>
          <w:szCs w:val="21"/>
          <w:shd w:val="clear" w:color="auto" w:fill="FFFFFF"/>
          <w:lang w:eastAsia="ru-RU"/>
        </w:rPr>
      </w:pPr>
      <w:r w:rsidRPr="00DF7955">
        <w:rPr>
          <w:rFonts w:ascii="Times New Roman" w:eastAsia="Times New Roman" w:hAnsi="Times New Roman" w:cs="Times New Roman"/>
          <w:b/>
          <w:color w:val="333333"/>
          <w:sz w:val="24"/>
          <w:szCs w:val="24"/>
          <w:shd w:val="clear" w:color="auto" w:fill="FFFFFF"/>
          <w:lang w:eastAsia="ru-RU"/>
        </w:rPr>
        <w:tab/>
      </w:r>
    </w:p>
    <w:p w14:paraId="2E625813" w14:textId="77777777" w:rsidR="00DF7955" w:rsidRPr="00DF7955" w:rsidRDefault="00DF7955" w:rsidP="00DF7955">
      <w:pPr>
        <w:tabs>
          <w:tab w:val="left" w:pos="1596"/>
          <w:tab w:val="center" w:pos="5321"/>
        </w:tabs>
        <w:spacing w:before="100" w:beforeAutospacing="1" w:after="100" w:afterAutospacing="1" w:line="276" w:lineRule="auto"/>
        <w:ind w:left="1287"/>
        <w:rPr>
          <w:rFonts w:ascii="Times New Roman" w:eastAsia="Calibri" w:hAnsi="Times New Roman" w:cs="Times New Roman"/>
          <w:b/>
          <w:color w:val="333333"/>
          <w:sz w:val="24"/>
          <w:szCs w:val="21"/>
          <w:shd w:val="clear" w:color="auto" w:fill="FFFFFF"/>
        </w:rPr>
      </w:pPr>
    </w:p>
    <w:p w14:paraId="0DD9A3DA" w14:textId="77777777" w:rsidR="00DF7955" w:rsidRPr="00DF7955" w:rsidRDefault="00DF7955" w:rsidP="00DF7955">
      <w:pPr>
        <w:tabs>
          <w:tab w:val="left" w:pos="1596"/>
          <w:tab w:val="center" w:pos="5321"/>
        </w:tabs>
        <w:spacing w:before="100" w:beforeAutospacing="1" w:after="100" w:afterAutospacing="1" w:line="276" w:lineRule="auto"/>
        <w:ind w:left="1287"/>
        <w:rPr>
          <w:rFonts w:ascii="Times New Roman" w:eastAsia="Calibri" w:hAnsi="Times New Roman" w:cs="Times New Roman"/>
          <w:b/>
          <w:color w:val="333333"/>
          <w:sz w:val="24"/>
          <w:szCs w:val="21"/>
          <w:shd w:val="clear" w:color="auto" w:fill="FFFFFF"/>
        </w:rPr>
      </w:pPr>
    </w:p>
    <w:p w14:paraId="716F9897" w14:textId="77777777" w:rsidR="00DF7955" w:rsidRPr="00DF7955" w:rsidRDefault="00DF7955" w:rsidP="00DF7955">
      <w:pPr>
        <w:tabs>
          <w:tab w:val="left" w:pos="1596"/>
          <w:tab w:val="center" w:pos="5321"/>
        </w:tabs>
        <w:spacing w:before="100" w:beforeAutospacing="1" w:after="100" w:afterAutospacing="1" w:line="276" w:lineRule="auto"/>
        <w:ind w:left="1287"/>
        <w:rPr>
          <w:rFonts w:ascii="Times New Roman" w:eastAsia="Calibri" w:hAnsi="Times New Roman" w:cs="Times New Roman"/>
          <w:b/>
          <w:color w:val="333333"/>
          <w:sz w:val="24"/>
          <w:szCs w:val="21"/>
          <w:shd w:val="clear" w:color="auto" w:fill="FFFFFF"/>
        </w:rPr>
      </w:pPr>
    </w:p>
    <w:p w14:paraId="613DD41C" w14:textId="77777777" w:rsidR="00DF7955" w:rsidRPr="00DF7955" w:rsidRDefault="00DF7955" w:rsidP="00DF7955">
      <w:pPr>
        <w:tabs>
          <w:tab w:val="left" w:pos="1596"/>
          <w:tab w:val="center" w:pos="5321"/>
        </w:tabs>
        <w:spacing w:before="100" w:beforeAutospacing="1" w:after="100" w:afterAutospacing="1" w:line="276" w:lineRule="auto"/>
        <w:ind w:left="1287"/>
        <w:rPr>
          <w:rFonts w:ascii="Times New Roman" w:eastAsia="Calibri" w:hAnsi="Times New Roman" w:cs="Times New Roman"/>
          <w:b/>
          <w:color w:val="333333"/>
          <w:sz w:val="24"/>
          <w:szCs w:val="21"/>
          <w:shd w:val="clear" w:color="auto" w:fill="FFFFFF"/>
          <w:lang w:val="sah-RU"/>
        </w:rPr>
      </w:pPr>
    </w:p>
    <w:p w14:paraId="1BFF2EBC" w14:textId="77777777" w:rsidR="00DF7955" w:rsidRPr="00DF7955" w:rsidRDefault="00DF7955" w:rsidP="00DF7955">
      <w:pPr>
        <w:tabs>
          <w:tab w:val="left" w:pos="1596"/>
          <w:tab w:val="center" w:pos="5321"/>
        </w:tabs>
        <w:spacing w:before="100" w:beforeAutospacing="1" w:after="100" w:afterAutospacing="1" w:line="276" w:lineRule="auto"/>
        <w:ind w:left="1287" w:hanging="1287"/>
        <w:jc w:val="center"/>
        <w:rPr>
          <w:rFonts w:ascii="Times New Roman" w:eastAsia="Calibri" w:hAnsi="Times New Roman" w:cs="Times New Roman"/>
          <w:b/>
          <w:color w:val="333333"/>
          <w:sz w:val="24"/>
          <w:szCs w:val="21"/>
          <w:shd w:val="clear" w:color="auto" w:fill="FFFFFF"/>
        </w:rPr>
      </w:pPr>
      <w:r w:rsidRPr="00DF7955">
        <w:rPr>
          <w:rFonts w:ascii="Times New Roman" w:eastAsia="Calibri" w:hAnsi="Times New Roman" w:cs="Times New Roman"/>
          <w:b/>
          <w:color w:val="333333"/>
          <w:sz w:val="24"/>
          <w:szCs w:val="21"/>
          <w:shd w:val="clear" w:color="auto" w:fill="FFFFFF"/>
          <w:lang w:val="sah-RU"/>
        </w:rPr>
        <w:lastRenderedPageBreak/>
        <w:t xml:space="preserve">Примерное </w:t>
      </w:r>
      <w:r w:rsidRPr="00DF7955">
        <w:rPr>
          <w:rFonts w:ascii="Times New Roman" w:eastAsia="Calibri" w:hAnsi="Times New Roman" w:cs="Times New Roman"/>
          <w:b/>
          <w:color w:val="333333"/>
          <w:sz w:val="24"/>
          <w:szCs w:val="21"/>
          <w:shd w:val="clear" w:color="auto" w:fill="FFFFFF"/>
        </w:rPr>
        <w:t> </w:t>
      </w:r>
      <w:r w:rsidRPr="00DF7955">
        <w:rPr>
          <w:rFonts w:ascii="Times New Roman" w:eastAsia="Calibri" w:hAnsi="Times New Roman" w:cs="Times New Roman"/>
          <w:b/>
          <w:bCs/>
          <w:color w:val="333333"/>
          <w:sz w:val="24"/>
          <w:szCs w:val="21"/>
          <w:shd w:val="clear" w:color="auto" w:fill="FFFFFF"/>
        </w:rPr>
        <w:t>планирование</w:t>
      </w:r>
      <w:r w:rsidRPr="00DF7955">
        <w:rPr>
          <w:rFonts w:ascii="Times New Roman" w:eastAsia="Calibri" w:hAnsi="Times New Roman" w:cs="Times New Roman"/>
          <w:b/>
          <w:color w:val="333333"/>
          <w:sz w:val="24"/>
          <w:szCs w:val="21"/>
          <w:shd w:val="clear" w:color="auto" w:fill="FFFFFF"/>
        </w:rPr>
        <w:t> </w:t>
      </w:r>
      <w:r w:rsidRPr="00DF7955">
        <w:rPr>
          <w:rFonts w:ascii="Times New Roman" w:eastAsia="Calibri" w:hAnsi="Times New Roman" w:cs="Times New Roman"/>
          <w:b/>
          <w:bCs/>
          <w:color w:val="333333"/>
          <w:sz w:val="24"/>
          <w:szCs w:val="21"/>
          <w:shd w:val="clear" w:color="auto" w:fill="FFFFFF"/>
        </w:rPr>
        <w:t>по</w:t>
      </w:r>
      <w:r w:rsidRPr="00DF7955">
        <w:rPr>
          <w:rFonts w:ascii="Times New Roman" w:eastAsia="Calibri" w:hAnsi="Times New Roman" w:cs="Times New Roman"/>
          <w:b/>
          <w:color w:val="333333"/>
          <w:sz w:val="24"/>
          <w:szCs w:val="21"/>
          <w:shd w:val="clear" w:color="auto" w:fill="FFFFFF"/>
        </w:rPr>
        <w:t> </w:t>
      </w:r>
      <w:r w:rsidRPr="00DF7955">
        <w:rPr>
          <w:rFonts w:ascii="Times New Roman" w:eastAsia="Calibri" w:hAnsi="Times New Roman" w:cs="Times New Roman"/>
          <w:b/>
          <w:bCs/>
          <w:color w:val="333333"/>
          <w:sz w:val="24"/>
          <w:szCs w:val="21"/>
          <w:shd w:val="clear" w:color="auto" w:fill="FFFFFF"/>
        </w:rPr>
        <w:t>четвертям</w:t>
      </w:r>
      <w:r w:rsidRPr="00DF7955">
        <w:rPr>
          <w:rFonts w:ascii="Times New Roman" w:eastAsia="Calibri" w:hAnsi="Times New Roman" w:cs="Times New Roman"/>
          <w:b/>
          <w:color w:val="333333"/>
          <w:sz w:val="24"/>
          <w:szCs w:val="21"/>
          <w:shd w:val="clear" w:color="auto" w:fill="FFFFFF"/>
        </w:rPr>
        <w:t>.</w:t>
      </w:r>
    </w:p>
    <w:tbl>
      <w:tblPr>
        <w:tblStyle w:val="a3"/>
        <w:tblW w:w="0" w:type="auto"/>
        <w:jc w:val="center"/>
        <w:tblLook w:val="04A0" w:firstRow="1" w:lastRow="0" w:firstColumn="1" w:lastColumn="0" w:noHBand="0" w:noVBand="1"/>
      </w:tblPr>
      <w:tblGrid>
        <w:gridCol w:w="2223"/>
        <w:gridCol w:w="4927"/>
      </w:tblGrid>
      <w:tr w:rsidR="00DF7955" w:rsidRPr="00DF7955" w14:paraId="455C56CB" w14:textId="77777777" w:rsidTr="00D14AE5">
        <w:trPr>
          <w:jc w:val="center"/>
        </w:trPr>
        <w:tc>
          <w:tcPr>
            <w:tcW w:w="2223" w:type="dxa"/>
          </w:tcPr>
          <w:p w14:paraId="27B09FBD"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r w:rsidRPr="00DF7955">
              <w:rPr>
                <w:rFonts w:ascii="Times New Roman" w:eastAsia="Times New Roman" w:hAnsi="Times New Roman" w:cs="Times New Roman"/>
                <w:bCs/>
                <w:sz w:val="24"/>
                <w:szCs w:val="24"/>
                <w:lang w:eastAsia="ru-RU"/>
              </w:rPr>
              <w:t>1 четверть:</w:t>
            </w:r>
          </w:p>
        </w:tc>
        <w:tc>
          <w:tcPr>
            <w:tcW w:w="4927" w:type="dxa"/>
          </w:tcPr>
          <w:p w14:paraId="3DECED67"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r w:rsidRPr="00DF7955">
              <w:rPr>
                <w:rFonts w:ascii="Times New Roman" w:eastAsia="Times New Roman" w:hAnsi="Times New Roman" w:cs="Times New Roman"/>
                <w:sz w:val="24"/>
                <w:szCs w:val="24"/>
                <w:lang w:eastAsia="ru-RU"/>
              </w:rPr>
              <w:t>Безопасность, ориентировка в зале, базовые локомоции (ходьба, бег), простые броски/ловля, формирование навыка следовать короткой инструкции</w:t>
            </w:r>
          </w:p>
        </w:tc>
      </w:tr>
      <w:tr w:rsidR="00DF7955" w:rsidRPr="00DF7955" w14:paraId="7988C7DD" w14:textId="77777777" w:rsidTr="00D14AE5">
        <w:trPr>
          <w:jc w:val="center"/>
        </w:trPr>
        <w:tc>
          <w:tcPr>
            <w:tcW w:w="2223" w:type="dxa"/>
          </w:tcPr>
          <w:p w14:paraId="027A8370"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r w:rsidRPr="00DF7955">
              <w:rPr>
                <w:rFonts w:ascii="Times New Roman" w:eastAsia="Times New Roman" w:hAnsi="Times New Roman" w:cs="Times New Roman"/>
                <w:bCs/>
                <w:sz w:val="24"/>
                <w:szCs w:val="24"/>
                <w:lang w:eastAsia="ru-RU"/>
              </w:rPr>
              <w:t>2 четверть:</w:t>
            </w:r>
          </w:p>
        </w:tc>
        <w:tc>
          <w:tcPr>
            <w:tcW w:w="4927" w:type="dxa"/>
          </w:tcPr>
          <w:p w14:paraId="3111236D"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proofErr w:type="gramStart"/>
            <w:r w:rsidRPr="00DF7955">
              <w:rPr>
                <w:rFonts w:ascii="Times New Roman" w:eastAsia="Times New Roman" w:hAnsi="Times New Roman" w:cs="Times New Roman"/>
                <w:sz w:val="24"/>
                <w:szCs w:val="24"/>
                <w:lang w:eastAsia="ru-RU"/>
              </w:rPr>
              <w:t>Равновесие,  мягкие</w:t>
            </w:r>
            <w:proofErr w:type="gramEnd"/>
            <w:r w:rsidRPr="00DF7955">
              <w:rPr>
                <w:rFonts w:ascii="Times New Roman" w:eastAsia="Times New Roman" w:hAnsi="Times New Roman" w:cs="Times New Roman"/>
                <w:sz w:val="24"/>
                <w:szCs w:val="24"/>
                <w:lang w:eastAsia="ru-RU"/>
              </w:rPr>
              <w:t xml:space="preserve"> прыжки на месте, простые полосы препятствий, закрепление ритма и темпа. Подвижные игры</w:t>
            </w:r>
          </w:p>
        </w:tc>
      </w:tr>
      <w:tr w:rsidR="00DF7955" w:rsidRPr="00DF7955" w14:paraId="5505455D" w14:textId="77777777" w:rsidTr="00D14AE5">
        <w:trPr>
          <w:jc w:val="center"/>
        </w:trPr>
        <w:tc>
          <w:tcPr>
            <w:tcW w:w="2223" w:type="dxa"/>
          </w:tcPr>
          <w:p w14:paraId="0F687421"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r w:rsidRPr="00DF7955">
              <w:rPr>
                <w:rFonts w:ascii="Times New Roman" w:eastAsia="Times New Roman" w:hAnsi="Times New Roman" w:cs="Times New Roman"/>
                <w:bCs/>
                <w:sz w:val="24"/>
                <w:szCs w:val="24"/>
                <w:lang w:eastAsia="ru-RU"/>
              </w:rPr>
              <w:t>3 четверть:</w:t>
            </w:r>
          </w:p>
        </w:tc>
        <w:tc>
          <w:tcPr>
            <w:tcW w:w="4927" w:type="dxa"/>
          </w:tcPr>
          <w:p w14:paraId="353BDFCB"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proofErr w:type="gramStart"/>
            <w:r w:rsidRPr="00DF7955">
              <w:rPr>
                <w:rFonts w:ascii="Times New Roman" w:eastAsia="Times New Roman" w:hAnsi="Times New Roman" w:cs="Times New Roman"/>
                <w:sz w:val="24"/>
                <w:szCs w:val="24"/>
                <w:lang w:eastAsia="ru-RU"/>
              </w:rPr>
              <w:t>Усложнение  двигательных</w:t>
            </w:r>
            <w:proofErr w:type="gramEnd"/>
            <w:r w:rsidRPr="00DF7955">
              <w:rPr>
                <w:rFonts w:ascii="Times New Roman" w:eastAsia="Times New Roman" w:hAnsi="Times New Roman" w:cs="Times New Roman"/>
                <w:sz w:val="24"/>
                <w:szCs w:val="24"/>
                <w:lang w:eastAsia="ru-RU"/>
              </w:rPr>
              <w:t xml:space="preserve"> цепочек (2–3 шага подряд), эстафеты с предметами, более точная координация, работа с пространством «над/под/между». Подвижные игры.</w:t>
            </w:r>
          </w:p>
        </w:tc>
      </w:tr>
      <w:tr w:rsidR="00DF7955" w:rsidRPr="00DF7955" w14:paraId="6DCD5DCF" w14:textId="77777777" w:rsidTr="00D14AE5">
        <w:trPr>
          <w:jc w:val="center"/>
        </w:trPr>
        <w:tc>
          <w:tcPr>
            <w:tcW w:w="2223" w:type="dxa"/>
          </w:tcPr>
          <w:p w14:paraId="4642D9BA"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r w:rsidRPr="00DF7955">
              <w:rPr>
                <w:rFonts w:ascii="Times New Roman" w:eastAsia="Times New Roman" w:hAnsi="Times New Roman" w:cs="Times New Roman"/>
                <w:bCs/>
                <w:sz w:val="24"/>
                <w:szCs w:val="24"/>
                <w:lang w:eastAsia="ru-RU"/>
              </w:rPr>
              <w:t>4 четверть:</w:t>
            </w:r>
          </w:p>
        </w:tc>
        <w:tc>
          <w:tcPr>
            <w:tcW w:w="4927" w:type="dxa"/>
          </w:tcPr>
          <w:p w14:paraId="0DA77F5A" w14:textId="77777777" w:rsidR="00DF7955" w:rsidRPr="00DF7955" w:rsidRDefault="00DF7955" w:rsidP="00DF7955">
            <w:pPr>
              <w:spacing w:before="100" w:beforeAutospacing="1" w:after="100" w:afterAutospacing="1" w:line="276" w:lineRule="auto"/>
              <w:jc w:val="center"/>
              <w:rPr>
                <w:rFonts w:ascii="Times New Roman" w:eastAsia="Calibri" w:hAnsi="Times New Roman" w:cs="Times New Roman"/>
                <w:color w:val="333333"/>
                <w:sz w:val="24"/>
                <w:szCs w:val="21"/>
                <w:shd w:val="clear" w:color="auto" w:fill="FFFFFF"/>
              </w:rPr>
            </w:pPr>
            <w:proofErr w:type="gramStart"/>
            <w:r w:rsidRPr="00DF7955">
              <w:rPr>
                <w:rFonts w:ascii="Times New Roman" w:eastAsia="Times New Roman" w:hAnsi="Times New Roman" w:cs="Times New Roman"/>
                <w:sz w:val="24"/>
                <w:szCs w:val="24"/>
                <w:lang w:eastAsia="ru-RU"/>
              </w:rPr>
              <w:t>Закрепление  навыков</w:t>
            </w:r>
            <w:proofErr w:type="gramEnd"/>
            <w:r w:rsidRPr="00DF7955">
              <w:rPr>
                <w:rFonts w:ascii="Times New Roman" w:eastAsia="Times New Roman" w:hAnsi="Times New Roman" w:cs="Times New Roman"/>
                <w:sz w:val="24"/>
                <w:szCs w:val="24"/>
                <w:lang w:eastAsia="ru-RU"/>
              </w:rPr>
              <w:t xml:space="preserve"> в игровых формах, контроль техники, развитие самостоятельности в выполнении знакомых заданий, итоговая оценка по критериям успеха (не баллы). Национальные игры</w:t>
            </w:r>
          </w:p>
        </w:tc>
      </w:tr>
    </w:tbl>
    <w:p w14:paraId="7A94BE4A"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375512E5"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55C2B854"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2A263FE4"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186DCB59"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471ECDAE"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03C55678"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4492ED4B"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53A63CD2"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2B7837AE"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3DFCDD8F"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28CC9E80"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4CE96F63"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32630F78"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1D5534A7" w14:textId="77777777" w:rsidR="00DF7955" w:rsidRPr="00DF7955" w:rsidRDefault="00DF7955" w:rsidP="00DF7955">
      <w:pPr>
        <w:spacing w:after="0" w:line="276" w:lineRule="auto"/>
        <w:ind w:firstLine="567"/>
        <w:jc w:val="center"/>
        <w:outlineLvl w:val="1"/>
        <w:rPr>
          <w:rFonts w:ascii="Times New Roman" w:eastAsia="Times New Roman" w:hAnsi="Times New Roman" w:cs="Times New Roman"/>
          <w:b/>
          <w:bCs/>
          <w:sz w:val="24"/>
          <w:szCs w:val="24"/>
          <w:lang w:eastAsia="ru-RU"/>
        </w:rPr>
      </w:pPr>
      <w:r w:rsidRPr="00DF7955">
        <w:rPr>
          <w:rFonts w:ascii="Times New Roman" w:eastAsia="Times New Roman" w:hAnsi="Times New Roman" w:cs="Times New Roman"/>
          <w:b/>
          <w:bCs/>
          <w:sz w:val="24"/>
          <w:szCs w:val="24"/>
          <w:lang w:eastAsia="ru-RU"/>
        </w:rPr>
        <w:lastRenderedPageBreak/>
        <w:t>Структура урока (45 минут, 2 раза в неделю)</w:t>
      </w:r>
    </w:p>
    <w:p w14:paraId="68D1BE23" w14:textId="77777777" w:rsidR="00DF7955" w:rsidRPr="00DF7955" w:rsidRDefault="00DF7955" w:rsidP="00DF7955">
      <w:pPr>
        <w:spacing w:after="0" w:line="276" w:lineRule="auto"/>
        <w:ind w:firstLine="567"/>
        <w:jc w:val="center"/>
        <w:outlineLvl w:val="1"/>
        <w:rPr>
          <w:rFonts w:ascii="Times New Roman" w:eastAsia="Times New Roman" w:hAnsi="Times New Roman" w:cs="Times New Roman"/>
          <w:b/>
          <w:bCs/>
          <w:sz w:val="24"/>
          <w:szCs w:val="24"/>
          <w:lang w:eastAsia="ru-RU"/>
        </w:rPr>
      </w:pPr>
    </w:p>
    <w:p w14:paraId="51782BE4"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Каждое занятие строится по одной схеме:</w:t>
      </w:r>
    </w:p>
    <w:p w14:paraId="0A38A83E" w14:textId="77777777" w:rsidR="00DF7955" w:rsidRPr="00DF7955" w:rsidRDefault="00DF7955" w:rsidP="00DF7955">
      <w:pPr>
        <w:numPr>
          <w:ilvl w:val="0"/>
          <w:numId w:val="3"/>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Вводная часть (7–10 минут):</w:t>
      </w:r>
      <w:r w:rsidRPr="00DF7955">
        <w:rPr>
          <w:rFonts w:ascii="Times New Roman" w:eastAsia="Times New Roman" w:hAnsi="Times New Roman" w:cs="Times New Roman"/>
          <w:sz w:val="24"/>
          <w:szCs w:val="24"/>
          <w:lang w:eastAsia="ru-RU"/>
        </w:rPr>
        <w:t xml:space="preserve"> организация, построение, короткая беседа о правилах безопасности, ходьба в медленном темпе, дыхательные упражнения.</w:t>
      </w:r>
    </w:p>
    <w:p w14:paraId="3A9B00E8" w14:textId="77777777" w:rsidR="00DF7955" w:rsidRPr="00DF7955" w:rsidRDefault="00DF7955" w:rsidP="00DF7955">
      <w:pPr>
        <w:numPr>
          <w:ilvl w:val="0"/>
          <w:numId w:val="3"/>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Подготовительная часть (10–12 минут):</w:t>
      </w:r>
      <w:r w:rsidRPr="00DF7955">
        <w:rPr>
          <w:rFonts w:ascii="Times New Roman" w:eastAsia="Times New Roman" w:hAnsi="Times New Roman" w:cs="Times New Roman"/>
          <w:sz w:val="24"/>
          <w:szCs w:val="24"/>
          <w:lang w:eastAsia="ru-RU"/>
        </w:rPr>
        <w:t xml:space="preserve"> разминка — простые движения для суставов, мягкая активация мышц, упражнения на осанку.</w:t>
      </w:r>
    </w:p>
    <w:p w14:paraId="677E8877" w14:textId="77777777" w:rsidR="00DF7955" w:rsidRPr="00DF7955" w:rsidRDefault="00DF7955" w:rsidP="00DF7955">
      <w:pPr>
        <w:numPr>
          <w:ilvl w:val="0"/>
          <w:numId w:val="3"/>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Основная часть (20–25 минут):</w:t>
      </w:r>
      <w:r w:rsidRPr="00DF7955">
        <w:rPr>
          <w:rFonts w:ascii="Times New Roman" w:eastAsia="Times New Roman" w:hAnsi="Times New Roman" w:cs="Times New Roman"/>
          <w:sz w:val="24"/>
          <w:szCs w:val="24"/>
          <w:lang w:eastAsia="ru-RU"/>
        </w:rPr>
        <w:t xml:space="preserve"> 3–4 блока по 5–7 минут — базовые движения и игровые задания с инвентарём.</w:t>
      </w:r>
    </w:p>
    <w:p w14:paraId="7C46224E" w14:textId="77777777" w:rsidR="00DF7955" w:rsidRPr="00DF7955" w:rsidRDefault="00DF7955" w:rsidP="00DF7955">
      <w:pPr>
        <w:numPr>
          <w:ilvl w:val="0"/>
          <w:numId w:val="3"/>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Заключительная часть (5–8 минут):</w:t>
      </w:r>
      <w:r w:rsidRPr="00DF7955">
        <w:rPr>
          <w:rFonts w:ascii="Times New Roman" w:eastAsia="Times New Roman" w:hAnsi="Times New Roman" w:cs="Times New Roman"/>
          <w:sz w:val="24"/>
          <w:szCs w:val="24"/>
          <w:lang w:eastAsia="ru-RU"/>
        </w:rPr>
        <w:t xml:space="preserve"> спокойная ходьба, растяжка без боли, подведение итогов, похвала за конкретные успехи.</w:t>
      </w:r>
    </w:p>
    <w:p w14:paraId="299F0BD0"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p>
    <w:p w14:paraId="5594FF9B" w14:textId="77777777" w:rsidR="00DF7955" w:rsidRPr="00DF7955" w:rsidRDefault="00DF7955" w:rsidP="00DF7955">
      <w:pPr>
        <w:spacing w:after="0" w:line="276" w:lineRule="auto"/>
        <w:ind w:firstLine="567"/>
        <w:jc w:val="center"/>
        <w:outlineLvl w:val="1"/>
        <w:rPr>
          <w:rFonts w:ascii="Times New Roman" w:eastAsia="Times New Roman" w:hAnsi="Times New Roman" w:cs="Times New Roman"/>
          <w:b/>
          <w:bCs/>
          <w:sz w:val="24"/>
          <w:szCs w:val="24"/>
          <w:lang w:eastAsia="ru-RU"/>
        </w:rPr>
      </w:pPr>
      <w:proofErr w:type="gramStart"/>
      <w:r w:rsidRPr="00DF7955">
        <w:rPr>
          <w:rFonts w:ascii="Times New Roman" w:eastAsia="Times New Roman" w:hAnsi="Times New Roman" w:cs="Times New Roman"/>
          <w:b/>
          <w:bCs/>
          <w:sz w:val="24"/>
          <w:szCs w:val="24"/>
          <w:lang w:eastAsia="ru-RU"/>
        </w:rPr>
        <w:t>Поурочный  план</w:t>
      </w:r>
      <w:proofErr w:type="gramEnd"/>
    </w:p>
    <w:p w14:paraId="501EBD5E" w14:textId="77777777" w:rsidR="00DF7955" w:rsidRPr="00DF7955" w:rsidRDefault="00DF7955" w:rsidP="00DF7955">
      <w:pPr>
        <w:spacing w:after="0" w:line="276" w:lineRule="auto"/>
        <w:ind w:firstLine="567"/>
        <w:jc w:val="center"/>
        <w:outlineLvl w:val="2"/>
        <w:rPr>
          <w:rFonts w:ascii="Times New Roman" w:eastAsia="Times New Roman" w:hAnsi="Times New Roman" w:cs="Times New Roman"/>
          <w:b/>
          <w:bCs/>
          <w:sz w:val="24"/>
          <w:szCs w:val="24"/>
          <w:lang w:eastAsia="ru-RU"/>
        </w:rPr>
      </w:pPr>
      <w:r w:rsidRPr="00DF7955">
        <w:rPr>
          <w:rFonts w:ascii="Times New Roman" w:eastAsia="Times New Roman" w:hAnsi="Times New Roman" w:cs="Times New Roman"/>
          <w:b/>
          <w:bCs/>
          <w:sz w:val="24"/>
          <w:szCs w:val="24"/>
          <w:lang w:eastAsia="ru-RU"/>
        </w:rPr>
        <w:t>Занятие 1</w:t>
      </w:r>
    </w:p>
    <w:p w14:paraId="465393BE"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Вводная часть:</w:t>
      </w:r>
    </w:p>
    <w:p w14:paraId="0F57BCA3" w14:textId="77777777" w:rsidR="00DF7955" w:rsidRPr="00DF7955" w:rsidRDefault="00DF7955" w:rsidP="00DF7955">
      <w:pPr>
        <w:numPr>
          <w:ilvl w:val="0"/>
          <w:numId w:val="4"/>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Построение у линии, знакомство с планом урока (3 пункта на карточке с картинками).</w:t>
      </w:r>
    </w:p>
    <w:p w14:paraId="33EC802C" w14:textId="77777777" w:rsidR="00DF7955" w:rsidRPr="00DF7955" w:rsidRDefault="00DF7955" w:rsidP="00DF7955">
      <w:pPr>
        <w:numPr>
          <w:ilvl w:val="0"/>
          <w:numId w:val="4"/>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Ходьба по кругу 1–2 минуты в спокойном темпе.</w:t>
      </w:r>
    </w:p>
    <w:p w14:paraId="12FDF25A" w14:textId="77777777" w:rsidR="00DF7955" w:rsidRPr="00DF7955" w:rsidRDefault="00DF7955" w:rsidP="00DF7955">
      <w:pPr>
        <w:numPr>
          <w:ilvl w:val="0"/>
          <w:numId w:val="4"/>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Дыхательное упражнение: «дуем на свечу» — медленный выдох на счёт 4, повторить 4 раза.</w:t>
      </w:r>
    </w:p>
    <w:p w14:paraId="33471C6C"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Подготовительная часть:</w:t>
      </w:r>
    </w:p>
    <w:p w14:paraId="4A1A17C7" w14:textId="77777777" w:rsidR="00DF7955" w:rsidRPr="00DF7955" w:rsidRDefault="00DF7955" w:rsidP="00DF7955">
      <w:pPr>
        <w:numPr>
          <w:ilvl w:val="0"/>
          <w:numId w:val="5"/>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Круговые движения головой (очень медленно, по 3 в каждую сторону).</w:t>
      </w:r>
    </w:p>
    <w:p w14:paraId="660EFE23" w14:textId="77777777" w:rsidR="00DF7955" w:rsidRPr="00DF7955" w:rsidRDefault="00DF7955" w:rsidP="00DF7955">
      <w:pPr>
        <w:numPr>
          <w:ilvl w:val="0"/>
          <w:numId w:val="5"/>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Махи руками вперёд-вбок-назад, 6–8 раз.</w:t>
      </w:r>
    </w:p>
    <w:p w14:paraId="6838848A" w14:textId="77777777" w:rsidR="00DF7955" w:rsidRPr="00DF7955" w:rsidRDefault="00DF7955" w:rsidP="00DF7955">
      <w:pPr>
        <w:numPr>
          <w:ilvl w:val="0"/>
          <w:numId w:val="5"/>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Наклоны в стороны (руки на поясе), 4–6 раз.</w:t>
      </w:r>
    </w:p>
    <w:p w14:paraId="5B419DB0" w14:textId="77777777" w:rsidR="00DF7955" w:rsidRPr="00DF7955" w:rsidRDefault="00DF7955" w:rsidP="00DF7955">
      <w:pPr>
        <w:numPr>
          <w:ilvl w:val="0"/>
          <w:numId w:val="5"/>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Приседания (касание ягодицами сиденья и возврат), 6–8 раз, 2 подхода. Отдых между подходами — 30–45 секунд.</w:t>
      </w:r>
    </w:p>
    <w:p w14:paraId="7F4B56EE"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Основная часть:</w:t>
      </w:r>
    </w:p>
    <w:p w14:paraId="0852DB2E" w14:textId="77777777" w:rsidR="00DF7955" w:rsidRPr="00DF7955" w:rsidRDefault="00DF7955" w:rsidP="00DF7955">
      <w:pPr>
        <w:numPr>
          <w:ilvl w:val="0"/>
          <w:numId w:val="6"/>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Ходьба по линии (координация):</w:t>
      </w:r>
      <w:r w:rsidRPr="00DF7955">
        <w:rPr>
          <w:rFonts w:ascii="Times New Roman" w:eastAsia="Times New Roman" w:hAnsi="Times New Roman" w:cs="Times New Roman"/>
          <w:sz w:val="24"/>
          <w:szCs w:val="24"/>
          <w:lang w:eastAsia="ru-RU"/>
        </w:rPr>
        <w:t xml:space="preserve"> на полу мелом или лентой обозначена прямая линия 3–4 метра. Пройти туда-обратно, руки в стороны. 2–3 прохода. Если сложно — идти приставным шагом. Отдых 30 секунд.</w:t>
      </w:r>
    </w:p>
    <w:p w14:paraId="6DAF2AC8" w14:textId="77777777" w:rsidR="00DF7955" w:rsidRPr="00DF7955" w:rsidRDefault="00DF7955" w:rsidP="00DF7955">
      <w:pPr>
        <w:numPr>
          <w:ilvl w:val="0"/>
          <w:numId w:val="6"/>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Броски и ловля мягкого мяча:</w:t>
      </w:r>
      <w:r w:rsidRPr="00DF7955">
        <w:rPr>
          <w:rFonts w:ascii="Times New Roman" w:eastAsia="Times New Roman" w:hAnsi="Times New Roman" w:cs="Times New Roman"/>
          <w:sz w:val="24"/>
          <w:szCs w:val="24"/>
          <w:lang w:eastAsia="ru-RU"/>
        </w:rPr>
        <w:t xml:space="preserve"> педагог бросает мяч снизу, ребёнок ловит двумя руками. 10–15 бросков, темп медленный. Если ловля нестабильна — сначала катать мяч по полу. Отдых 40 секунд.</w:t>
      </w:r>
    </w:p>
    <w:p w14:paraId="740927E6" w14:textId="77777777" w:rsidR="00DF7955" w:rsidRPr="00DF7955" w:rsidRDefault="00DF7955" w:rsidP="00DF7955">
      <w:pPr>
        <w:numPr>
          <w:ilvl w:val="0"/>
          <w:numId w:val="6"/>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Прыжки на двух ногах на месте:</w:t>
      </w:r>
      <w:r w:rsidRPr="00DF7955">
        <w:rPr>
          <w:rFonts w:ascii="Times New Roman" w:eastAsia="Times New Roman" w:hAnsi="Times New Roman" w:cs="Times New Roman"/>
          <w:sz w:val="24"/>
          <w:szCs w:val="24"/>
          <w:lang w:eastAsia="ru-RU"/>
        </w:rPr>
        <w:t xml:space="preserve"> 5–8 прыжков, пауза, ещё 1 серия. Всего 2 серии. Следить, чтобы приземление было мягким, колени слегка согнуты. Отдых 60 секунд.</w:t>
      </w:r>
    </w:p>
    <w:p w14:paraId="1E4C9C77"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Заключительная часть:</w:t>
      </w:r>
    </w:p>
    <w:p w14:paraId="7C1B4915" w14:textId="77777777" w:rsidR="00DF7955" w:rsidRPr="00DF7955" w:rsidRDefault="00DF7955" w:rsidP="00DF7955">
      <w:pPr>
        <w:numPr>
          <w:ilvl w:val="0"/>
          <w:numId w:val="7"/>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Спокойная ходьба 2-3 минуты.</w:t>
      </w:r>
    </w:p>
    <w:p w14:paraId="3DCFB240" w14:textId="77777777" w:rsidR="00DF7955" w:rsidRPr="00DF7955" w:rsidRDefault="00DF7955" w:rsidP="00DF7955">
      <w:pPr>
        <w:numPr>
          <w:ilvl w:val="0"/>
          <w:numId w:val="7"/>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Растяжка: стоя, потянуться руками вверх, опустить — 4 раза. Наклон вперёд с прямыми коленями до комфортной точки (без боли), 3 раза.</w:t>
      </w:r>
    </w:p>
    <w:p w14:paraId="63F61265" w14:textId="77777777" w:rsidR="00DF7955" w:rsidRPr="00DF7955" w:rsidRDefault="00DF7955" w:rsidP="00DF7955">
      <w:pPr>
        <w:numPr>
          <w:ilvl w:val="0"/>
          <w:numId w:val="7"/>
        </w:numPr>
        <w:spacing w:after="0"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Подведение итогов: назвать 1–2 успешных действия сегодня, похвалить конкретно («хорошо держала мяч», «аккуратно прошла по линии»).</w:t>
      </w:r>
    </w:p>
    <w:p w14:paraId="722CA207"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p>
    <w:p w14:paraId="3550D19E"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p>
    <w:p w14:paraId="7886639A"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p>
    <w:p w14:paraId="56A7F68B" w14:textId="77777777" w:rsidR="00DF7955" w:rsidRPr="00DF7955" w:rsidRDefault="00DF7955" w:rsidP="00DF7955">
      <w:pPr>
        <w:spacing w:before="100" w:beforeAutospacing="1" w:after="100" w:afterAutospacing="1" w:line="276" w:lineRule="auto"/>
        <w:ind w:firstLine="567"/>
        <w:jc w:val="center"/>
        <w:outlineLvl w:val="2"/>
        <w:rPr>
          <w:rFonts w:ascii="Times New Roman" w:eastAsia="Times New Roman" w:hAnsi="Times New Roman" w:cs="Times New Roman"/>
          <w:b/>
          <w:bCs/>
          <w:sz w:val="24"/>
          <w:szCs w:val="24"/>
          <w:lang w:eastAsia="ru-RU"/>
        </w:rPr>
      </w:pPr>
      <w:r w:rsidRPr="00DF7955">
        <w:rPr>
          <w:rFonts w:ascii="Times New Roman" w:eastAsia="Times New Roman" w:hAnsi="Times New Roman" w:cs="Times New Roman"/>
          <w:b/>
          <w:bCs/>
          <w:sz w:val="24"/>
          <w:szCs w:val="24"/>
          <w:lang w:eastAsia="ru-RU"/>
        </w:rPr>
        <w:lastRenderedPageBreak/>
        <w:t>Занятие 2</w:t>
      </w:r>
    </w:p>
    <w:p w14:paraId="04AA060C" w14:textId="77777777" w:rsidR="00DF7955" w:rsidRPr="00DF7955" w:rsidRDefault="00DF7955" w:rsidP="00DF7955">
      <w:p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Вводная часть:</w:t>
      </w:r>
    </w:p>
    <w:p w14:paraId="09B69BC8" w14:textId="77777777" w:rsidR="00DF7955" w:rsidRPr="00DF7955" w:rsidRDefault="00DF7955" w:rsidP="00DF7955">
      <w:pPr>
        <w:numPr>
          <w:ilvl w:val="0"/>
          <w:numId w:val="8"/>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Повтор правил безопасности (не бегать без команды, не толкаться, поднимать руку, если устал).</w:t>
      </w:r>
    </w:p>
    <w:p w14:paraId="3D82FB95" w14:textId="77777777" w:rsidR="00DF7955" w:rsidRPr="00DF7955" w:rsidRDefault="00DF7955" w:rsidP="00DF7955">
      <w:pPr>
        <w:numPr>
          <w:ilvl w:val="0"/>
          <w:numId w:val="8"/>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Ходьба с изменением темпа: 30 секунд медленно, 30 секунд чуть быстрее, 30 секунд снова медленно. 2 круга.</w:t>
      </w:r>
    </w:p>
    <w:p w14:paraId="64FA583F" w14:textId="77777777" w:rsidR="00DF7955" w:rsidRPr="00DF7955" w:rsidRDefault="00DF7955" w:rsidP="00DF7955">
      <w:pPr>
        <w:numPr>
          <w:ilvl w:val="0"/>
          <w:numId w:val="8"/>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Дыхание: «надуваем шарик» — вдох носом, медленный выдох ртом, 4 раза.</w:t>
      </w:r>
    </w:p>
    <w:p w14:paraId="73184FE9" w14:textId="77777777" w:rsidR="00DF7955" w:rsidRPr="00DF7955" w:rsidRDefault="00DF7955" w:rsidP="00DF7955">
      <w:p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Подготовительная часть:</w:t>
      </w:r>
    </w:p>
    <w:p w14:paraId="06BE947C" w14:textId="77777777" w:rsidR="00DF7955" w:rsidRPr="00DF7955" w:rsidRDefault="00DF7955" w:rsidP="00DF7955">
      <w:pPr>
        <w:numPr>
          <w:ilvl w:val="0"/>
          <w:numId w:val="9"/>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Вращения в плечевых суставах вперёд/назад, по 6 раз.</w:t>
      </w:r>
    </w:p>
    <w:p w14:paraId="58530FD1" w14:textId="77777777" w:rsidR="00DF7955" w:rsidRPr="00DF7955" w:rsidRDefault="00DF7955" w:rsidP="00DF7955">
      <w:pPr>
        <w:numPr>
          <w:ilvl w:val="0"/>
          <w:numId w:val="9"/>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proofErr w:type="spellStart"/>
      <w:r w:rsidRPr="00DF7955">
        <w:rPr>
          <w:rFonts w:ascii="Times New Roman" w:eastAsia="Times New Roman" w:hAnsi="Times New Roman" w:cs="Times New Roman"/>
          <w:sz w:val="24"/>
          <w:szCs w:val="24"/>
          <w:lang w:eastAsia="ru-RU"/>
        </w:rPr>
        <w:t>Полунаклоны</w:t>
      </w:r>
      <w:proofErr w:type="spellEnd"/>
      <w:r w:rsidRPr="00DF7955">
        <w:rPr>
          <w:rFonts w:ascii="Times New Roman" w:eastAsia="Times New Roman" w:hAnsi="Times New Roman" w:cs="Times New Roman"/>
          <w:sz w:val="24"/>
          <w:szCs w:val="24"/>
          <w:lang w:eastAsia="ru-RU"/>
        </w:rPr>
        <w:t xml:space="preserve"> вперёд с прямой спиной, касаясь коленей, 6–8 раз.</w:t>
      </w:r>
    </w:p>
    <w:p w14:paraId="0592BCAA" w14:textId="77777777" w:rsidR="00DF7955" w:rsidRPr="00DF7955" w:rsidRDefault="00DF7955" w:rsidP="00DF7955">
      <w:pPr>
        <w:numPr>
          <w:ilvl w:val="0"/>
          <w:numId w:val="9"/>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Перекаты с пятки на носок, 8–10 раз.</w:t>
      </w:r>
    </w:p>
    <w:p w14:paraId="695C8346" w14:textId="77777777" w:rsidR="00DF7955" w:rsidRPr="00DF7955" w:rsidRDefault="00DF7955" w:rsidP="00DF7955">
      <w:pPr>
        <w:numPr>
          <w:ilvl w:val="0"/>
          <w:numId w:val="9"/>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«Велосипед» лёжа на коврике (или сидя на стуле — имитация), 10–12 движений каждой ногой. Отдых 30–40 секунд.</w:t>
      </w:r>
    </w:p>
    <w:p w14:paraId="1D24F324" w14:textId="77777777" w:rsidR="00DF7955" w:rsidRPr="00DF7955" w:rsidRDefault="00DF7955" w:rsidP="00DF7955">
      <w:p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Основная часть:</w:t>
      </w:r>
    </w:p>
    <w:p w14:paraId="2D907655" w14:textId="77777777" w:rsidR="00DF7955" w:rsidRPr="00DF7955" w:rsidRDefault="00DF7955" w:rsidP="00DF7955">
      <w:pPr>
        <w:numPr>
          <w:ilvl w:val="0"/>
          <w:numId w:val="10"/>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«Змейка» между конусами:</w:t>
      </w:r>
      <w:r w:rsidRPr="00DF7955">
        <w:rPr>
          <w:rFonts w:ascii="Times New Roman" w:eastAsia="Times New Roman" w:hAnsi="Times New Roman" w:cs="Times New Roman"/>
          <w:sz w:val="24"/>
          <w:szCs w:val="24"/>
          <w:lang w:eastAsia="ru-RU"/>
        </w:rPr>
        <w:t xml:space="preserve"> 4 конуса на расстоянии 1 метра друг от друга. Пройти змейкой шагом, руки в стороны для баланса. 2 прохода. Отдых 30 секунд.</w:t>
      </w:r>
    </w:p>
    <w:p w14:paraId="1A1874F2" w14:textId="77777777" w:rsidR="00DF7955" w:rsidRPr="00DF7955" w:rsidRDefault="00DF7955" w:rsidP="00DF7955">
      <w:pPr>
        <w:numPr>
          <w:ilvl w:val="0"/>
          <w:numId w:val="10"/>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Удержание равновесия:</w:t>
      </w:r>
      <w:r w:rsidRPr="00DF7955">
        <w:rPr>
          <w:rFonts w:ascii="Times New Roman" w:eastAsia="Times New Roman" w:hAnsi="Times New Roman" w:cs="Times New Roman"/>
          <w:sz w:val="24"/>
          <w:szCs w:val="24"/>
          <w:lang w:eastAsia="ru-RU"/>
        </w:rPr>
        <w:t xml:space="preserve"> стоять на одной ноге 3–5 секунд, смена ноги. 2–3 цикла. Можно держаться за гимнастическую стенку. Отдых 45 секунд.</w:t>
      </w:r>
    </w:p>
    <w:p w14:paraId="374B2821" w14:textId="77777777" w:rsidR="00DF7955" w:rsidRPr="00DF7955" w:rsidRDefault="00DF7955" w:rsidP="00DF7955">
      <w:pPr>
        <w:numPr>
          <w:ilvl w:val="0"/>
          <w:numId w:val="10"/>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Ползание по-пластунски на коврике:</w:t>
      </w:r>
      <w:r w:rsidRPr="00DF7955">
        <w:rPr>
          <w:rFonts w:ascii="Times New Roman" w:eastAsia="Times New Roman" w:hAnsi="Times New Roman" w:cs="Times New Roman"/>
          <w:sz w:val="24"/>
          <w:szCs w:val="24"/>
          <w:lang w:eastAsia="ru-RU"/>
        </w:rPr>
        <w:t xml:space="preserve"> 3–4 метра, 2 раза. Темп спокойный, следить за дыханием. Отдых 60 секунд.</w:t>
      </w:r>
    </w:p>
    <w:p w14:paraId="594F4703" w14:textId="77777777" w:rsidR="00DF7955" w:rsidRPr="00DF7955" w:rsidRDefault="00DF7955" w:rsidP="00DF7955">
      <w:p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Заключение:</w:t>
      </w:r>
    </w:p>
    <w:p w14:paraId="516433CD" w14:textId="77777777" w:rsidR="00DF7955" w:rsidRPr="00DF7955" w:rsidRDefault="00DF7955" w:rsidP="00DF7955">
      <w:pPr>
        <w:numPr>
          <w:ilvl w:val="0"/>
          <w:numId w:val="11"/>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Спокойная ходьба 2-3 минуты.</w:t>
      </w:r>
    </w:p>
    <w:p w14:paraId="0C242707" w14:textId="77777777" w:rsidR="00DF7955" w:rsidRPr="00DF7955" w:rsidRDefault="00DF7955" w:rsidP="00DF7955">
      <w:pPr>
        <w:numPr>
          <w:ilvl w:val="0"/>
          <w:numId w:val="11"/>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Самомассаж стоп: перекатывание маленького мяча стопой, 1 минута на каждую ногу.</w:t>
      </w:r>
    </w:p>
    <w:p w14:paraId="61F9EC11" w14:textId="77777777" w:rsidR="00DF7955" w:rsidRPr="00DF7955" w:rsidRDefault="00DF7955" w:rsidP="00DF7955">
      <w:pPr>
        <w:numPr>
          <w:ilvl w:val="0"/>
          <w:numId w:val="11"/>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Итог: отметить 1–2 достижения, дать домашнее задание на неделю — «каждый день 5 минут ходить по линии дома (можно нарисовать мелом на полу)».</w:t>
      </w:r>
    </w:p>
    <w:p w14:paraId="4BE22EAD"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p>
    <w:p w14:paraId="3F258F45"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1EF61D8A"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62D7F7F2"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124FDD54"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1CEA8DE6"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p>
    <w:p w14:paraId="6D5274BD" w14:textId="77777777" w:rsidR="00DF7955" w:rsidRPr="00DF7955" w:rsidRDefault="00DF7955" w:rsidP="00DF7955">
      <w:pPr>
        <w:spacing w:before="100" w:beforeAutospacing="1" w:after="100" w:afterAutospacing="1" w:line="276" w:lineRule="auto"/>
        <w:ind w:firstLine="567"/>
        <w:jc w:val="center"/>
        <w:outlineLvl w:val="1"/>
        <w:rPr>
          <w:rFonts w:ascii="Times New Roman" w:eastAsia="Times New Roman" w:hAnsi="Times New Roman" w:cs="Times New Roman"/>
          <w:b/>
          <w:bCs/>
          <w:sz w:val="24"/>
          <w:szCs w:val="24"/>
          <w:lang w:eastAsia="ru-RU"/>
        </w:rPr>
      </w:pPr>
      <w:r w:rsidRPr="00DF7955">
        <w:rPr>
          <w:rFonts w:ascii="Times New Roman" w:eastAsia="Times New Roman" w:hAnsi="Times New Roman" w:cs="Times New Roman"/>
          <w:b/>
          <w:bCs/>
          <w:sz w:val="24"/>
          <w:szCs w:val="24"/>
          <w:lang w:eastAsia="ru-RU"/>
        </w:rPr>
        <w:lastRenderedPageBreak/>
        <w:t>Методические рекомендации</w:t>
      </w:r>
    </w:p>
    <w:p w14:paraId="0F555BBE" w14:textId="77777777" w:rsidR="00DF7955" w:rsidRPr="00DF7955" w:rsidRDefault="00DF7955" w:rsidP="00DF7955">
      <w:pPr>
        <w:spacing w:before="100" w:beforeAutospacing="1" w:after="100" w:afterAutospacing="1" w:line="276" w:lineRule="auto"/>
        <w:ind w:firstLine="567"/>
        <w:jc w:val="center"/>
        <w:outlineLvl w:val="1"/>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Примеры упражнений, подходов, повторений, отдыха.</w:t>
      </w:r>
    </w:p>
    <w:tbl>
      <w:tblPr>
        <w:tblStyle w:val="a3"/>
        <w:tblW w:w="0" w:type="auto"/>
        <w:tblLook w:val="04A0" w:firstRow="1" w:lastRow="0" w:firstColumn="1" w:lastColumn="0" w:noHBand="0" w:noVBand="1"/>
      </w:tblPr>
      <w:tblGrid>
        <w:gridCol w:w="2151"/>
        <w:gridCol w:w="1155"/>
        <w:gridCol w:w="1543"/>
        <w:gridCol w:w="1765"/>
        <w:gridCol w:w="2731"/>
      </w:tblGrid>
      <w:tr w:rsidR="00DF7955" w:rsidRPr="00DF7955" w14:paraId="359ECD35" w14:textId="77777777" w:rsidTr="00D14AE5">
        <w:tc>
          <w:tcPr>
            <w:tcW w:w="0" w:type="auto"/>
            <w:hideMark/>
          </w:tcPr>
          <w:p w14:paraId="58AD3CD9" w14:textId="77777777" w:rsidR="00DF7955" w:rsidRPr="00DF7955" w:rsidRDefault="00DF7955" w:rsidP="00DF7955">
            <w:pPr>
              <w:spacing w:line="276" w:lineRule="auto"/>
              <w:jc w:val="center"/>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Упражнение</w:t>
            </w:r>
          </w:p>
        </w:tc>
        <w:tc>
          <w:tcPr>
            <w:tcW w:w="0" w:type="auto"/>
            <w:hideMark/>
          </w:tcPr>
          <w:p w14:paraId="09042CD9" w14:textId="77777777" w:rsidR="00DF7955" w:rsidRPr="00DF7955" w:rsidRDefault="00DF7955" w:rsidP="00DF7955">
            <w:pPr>
              <w:spacing w:line="276" w:lineRule="auto"/>
              <w:jc w:val="center"/>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Подходы</w:t>
            </w:r>
          </w:p>
        </w:tc>
        <w:tc>
          <w:tcPr>
            <w:tcW w:w="0" w:type="auto"/>
            <w:hideMark/>
          </w:tcPr>
          <w:p w14:paraId="00393669" w14:textId="77777777" w:rsidR="00DF7955" w:rsidRPr="00DF7955" w:rsidRDefault="00DF7955" w:rsidP="00DF7955">
            <w:pPr>
              <w:spacing w:line="276" w:lineRule="auto"/>
              <w:jc w:val="center"/>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Повторения</w:t>
            </w:r>
          </w:p>
        </w:tc>
        <w:tc>
          <w:tcPr>
            <w:tcW w:w="0" w:type="auto"/>
            <w:hideMark/>
          </w:tcPr>
          <w:p w14:paraId="2DE908C0" w14:textId="77777777" w:rsidR="00DF7955" w:rsidRPr="00DF7955" w:rsidRDefault="00DF7955" w:rsidP="00DF7955">
            <w:pPr>
              <w:spacing w:line="276" w:lineRule="auto"/>
              <w:jc w:val="center"/>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Отдых между подходами</w:t>
            </w:r>
          </w:p>
        </w:tc>
        <w:tc>
          <w:tcPr>
            <w:tcW w:w="0" w:type="auto"/>
            <w:hideMark/>
          </w:tcPr>
          <w:p w14:paraId="600186D7" w14:textId="77777777" w:rsidR="00DF7955" w:rsidRPr="00DF7955" w:rsidRDefault="00DF7955" w:rsidP="00DF7955">
            <w:pPr>
              <w:spacing w:line="276" w:lineRule="auto"/>
              <w:jc w:val="center"/>
              <w:rPr>
                <w:rFonts w:ascii="Times New Roman" w:eastAsia="Times New Roman" w:hAnsi="Times New Roman" w:cs="Times New Roman"/>
                <w:bCs/>
                <w:sz w:val="24"/>
                <w:szCs w:val="24"/>
                <w:lang w:eastAsia="ru-RU"/>
              </w:rPr>
            </w:pPr>
            <w:r w:rsidRPr="00DF7955">
              <w:rPr>
                <w:rFonts w:ascii="Times New Roman" w:eastAsia="Times New Roman" w:hAnsi="Times New Roman" w:cs="Times New Roman"/>
                <w:bCs/>
                <w:sz w:val="24"/>
                <w:szCs w:val="24"/>
                <w:lang w:eastAsia="ru-RU"/>
              </w:rPr>
              <w:t>Особенности</w:t>
            </w:r>
          </w:p>
        </w:tc>
      </w:tr>
      <w:tr w:rsidR="00DF7955" w:rsidRPr="00DF7955" w14:paraId="0E5B4239" w14:textId="77777777" w:rsidTr="00D14AE5">
        <w:tc>
          <w:tcPr>
            <w:tcW w:w="0" w:type="auto"/>
            <w:hideMark/>
          </w:tcPr>
          <w:p w14:paraId="283341B2"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Приседания с касанием сиденья</w:t>
            </w:r>
          </w:p>
        </w:tc>
        <w:tc>
          <w:tcPr>
            <w:tcW w:w="0" w:type="auto"/>
            <w:hideMark/>
          </w:tcPr>
          <w:p w14:paraId="516C2287"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2</w:t>
            </w:r>
          </w:p>
        </w:tc>
        <w:tc>
          <w:tcPr>
            <w:tcW w:w="0" w:type="auto"/>
            <w:hideMark/>
          </w:tcPr>
          <w:p w14:paraId="3C757F38"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6–8</w:t>
            </w:r>
          </w:p>
        </w:tc>
        <w:tc>
          <w:tcPr>
            <w:tcW w:w="0" w:type="auto"/>
            <w:hideMark/>
          </w:tcPr>
          <w:p w14:paraId="029E4996"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30–45 сек</w:t>
            </w:r>
          </w:p>
        </w:tc>
        <w:tc>
          <w:tcPr>
            <w:tcW w:w="0" w:type="auto"/>
            <w:hideMark/>
          </w:tcPr>
          <w:p w14:paraId="0D79A27D"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Спина прямая, колени не заваливаются внутрь</w:t>
            </w:r>
          </w:p>
        </w:tc>
      </w:tr>
      <w:tr w:rsidR="00DF7955" w:rsidRPr="00DF7955" w14:paraId="64DCD8B9" w14:textId="77777777" w:rsidTr="00D14AE5">
        <w:tc>
          <w:tcPr>
            <w:tcW w:w="0" w:type="auto"/>
            <w:hideMark/>
          </w:tcPr>
          <w:p w14:paraId="5E0840A6"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Броски/ловля мяча</w:t>
            </w:r>
          </w:p>
        </w:tc>
        <w:tc>
          <w:tcPr>
            <w:tcW w:w="0" w:type="auto"/>
            <w:hideMark/>
          </w:tcPr>
          <w:p w14:paraId="7DA50621"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1</w:t>
            </w:r>
          </w:p>
        </w:tc>
        <w:tc>
          <w:tcPr>
            <w:tcW w:w="0" w:type="auto"/>
            <w:hideMark/>
          </w:tcPr>
          <w:p w14:paraId="3EE91A6C"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10–15</w:t>
            </w:r>
          </w:p>
        </w:tc>
        <w:tc>
          <w:tcPr>
            <w:tcW w:w="0" w:type="auto"/>
            <w:hideMark/>
          </w:tcPr>
          <w:p w14:paraId="0FA77395"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40 сек</w:t>
            </w:r>
          </w:p>
        </w:tc>
        <w:tc>
          <w:tcPr>
            <w:tcW w:w="0" w:type="auto"/>
            <w:hideMark/>
          </w:tcPr>
          <w:p w14:paraId="2609E682"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Только мягкий мяч, темп медленный</w:t>
            </w:r>
          </w:p>
        </w:tc>
      </w:tr>
      <w:tr w:rsidR="00DF7955" w:rsidRPr="00DF7955" w14:paraId="28886F98" w14:textId="77777777" w:rsidTr="00D14AE5">
        <w:tc>
          <w:tcPr>
            <w:tcW w:w="0" w:type="auto"/>
            <w:hideMark/>
          </w:tcPr>
          <w:p w14:paraId="077326B3"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Прыжки на двух ногах</w:t>
            </w:r>
          </w:p>
        </w:tc>
        <w:tc>
          <w:tcPr>
            <w:tcW w:w="0" w:type="auto"/>
            <w:hideMark/>
          </w:tcPr>
          <w:p w14:paraId="67A04D4F"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2</w:t>
            </w:r>
          </w:p>
        </w:tc>
        <w:tc>
          <w:tcPr>
            <w:tcW w:w="0" w:type="auto"/>
            <w:hideMark/>
          </w:tcPr>
          <w:p w14:paraId="0BC2B6F4"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5–8</w:t>
            </w:r>
          </w:p>
        </w:tc>
        <w:tc>
          <w:tcPr>
            <w:tcW w:w="0" w:type="auto"/>
            <w:hideMark/>
          </w:tcPr>
          <w:p w14:paraId="47F16DA8"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60 сек</w:t>
            </w:r>
          </w:p>
        </w:tc>
        <w:tc>
          <w:tcPr>
            <w:tcW w:w="0" w:type="auto"/>
            <w:hideMark/>
          </w:tcPr>
          <w:p w14:paraId="140896A8"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Мягкое приземление, колени согнуты</w:t>
            </w:r>
          </w:p>
        </w:tc>
      </w:tr>
      <w:tr w:rsidR="00DF7955" w:rsidRPr="00DF7955" w14:paraId="3DF30628" w14:textId="77777777" w:rsidTr="00D14AE5">
        <w:tc>
          <w:tcPr>
            <w:tcW w:w="0" w:type="auto"/>
            <w:hideMark/>
          </w:tcPr>
          <w:p w14:paraId="152DD56A"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«Змейка» шагом</w:t>
            </w:r>
          </w:p>
        </w:tc>
        <w:tc>
          <w:tcPr>
            <w:tcW w:w="0" w:type="auto"/>
            <w:hideMark/>
          </w:tcPr>
          <w:p w14:paraId="1A610A05"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2</w:t>
            </w:r>
          </w:p>
        </w:tc>
        <w:tc>
          <w:tcPr>
            <w:tcW w:w="0" w:type="auto"/>
            <w:hideMark/>
          </w:tcPr>
          <w:p w14:paraId="17CA125F"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1 проход</w:t>
            </w:r>
          </w:p>
        </w:tc>
        <w:tc>
          <w:tcPr>
            <w:tcW w:w="0" w:type="auto"/>
            <w:hideMark/>
          </w:tcPr>
          <w:p w14:paraId="3E2F94F6"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30 сек</w:t>
            </w:r>
          </w:p>
        </w:tc>
        <w:tc>
          <w:tcPr>
            <w:tcW w:w="0" w:type="auto"/>
            <w:hideMark/>
          </w:tcPr>
          <w:p w14:paraId="42728206"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Руки в стороны, смотреть вперёд</w:t>
            </w:r>
          </w:p>
        </w:tc>
      </w:tr>
      <w:tr w:rsidR="00DF7955" w:rsidRPr="00DF7955" w14:paraId="676C1BC1" w14:textId="77777777" w:rsidTr="00D14AE5">
        <w:tc>
          <w:tcPr>
            <w:tcW w:w="0" w:type="auto"/>
            <w:hideMark/>
          </w:tcPr>
          <w:p w14:paraId="2F400E8A"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Равновесие на одной ноге</w:t>
            </w:r>
          </w:p>
        </w:tc>
        <w:tc>
          <w:tcPr>
            <w:tcW w:w="0" w:type="auto"/>
            <w:hideMark/>
          </w:tcPr>
          <w:p w14:paraId="477A8E16"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2–3</w:t>
            </w:r>
          </w:p>
        </w:tc>
        <w:tc>
          <w:tcPr>
            <w:tcW w:w="0" w:type="auto"/>
            <w:hideMark/>
          </w:tcPr>
          <w:p w14:paraId="43A9C68C"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3–5 сек на ногу</w:t>
            </w:r>
          </w:p>
        </w:tc>
        <w:tc>
          <w:tcPr>
            <w:tcW w:w="0" w:type="auto"/>
            <w:hideMark/>
          </w:tcPr>
          <w:p w14:paraId="6332B98E" w14:textId="77777777" w:rsidR="00DF7955" w:rsidRPr="00DF7955" w:rsidRDefault="00DF7955" w:rsidP="00DF7955">
            <w:pPr>
              <w:spacing w:line="276" w:lineRule="auto"/>
              <w:jc w:val="center"/>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45 сек</w:t>
            </w:r>
          </w:p>
        </w:tc>
        <w:tc>
          <w:tcPr>
            <w:tcW w:w="0" w:type="auto"/>
            <w:hideMark/>
          </w:tcPr>
          <w:p w14:paraId="2C056E7A" w14:textId="77777777" w:rsidR="00DF7955" w:rsidRPr="00DF7955" w:rsidRDefault="00DF7955" w:rsidP="00DF7955">
            <w:pPr>
              <w:spacing w:line="276" w:lineRule="auto"/>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Держаться за опору при необходимости</w:t>
            </w:r>
          </w:p>
        </w:tc>
      </w:tr>
    </w:tbl>
    <w:p w14:paraId="3971A85C" w14:textId="77777777" w:rsidR="00DF7955" w:rsidRPr="00DF7955" w:rsidRDefault="00DF7955" w:rsidP="00DF7955">
      <w:pPr>
        <w:spacing w:after="0" w:line="276" w:lineRule="auto"/>
        <w:ind w:firstLine="567"/>
        <w:jc w:val="both"/>
        <w:rPr>
          <w:rFonts w:ascii="Times New Roman" w:eastAsia="Times New Roman" w:hAnsi="Times New Roman" w:cs="Times New Roman"/>
          <w:sz w:val="24"/>
          <w:szCs w:val="24"/>
          <w:lang w:eastAsia="ru-RU"/>
        </w:rPr>
      </w:pPr>
    </w:p>
    <w:p w14:paraId="5854A4D1" w14:textId="77777777" w:rsidR="00DF7955" w:rsidRPr="00DF7955" w:rsidRDefault="00DF7955" w:rsidP="00DF7955">
      <w:pPr>
        <w:numPr>
          <w:ilvl w:val="0"/>
          <w:numId w:val="12"/>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Если ребёнок быстро устаёт:</w:t>
      </w:r>
      <w:r w:rsidRPr="00DF7955">
        <w:rPr>
          <w:rFonts w:ascii="Times New Roman" w:eastAsia="Times New Roman" w:hAnsi="Times New Roman" w:cs="Times New Roman"/>
          <w:sz w:val="24"/>
          <w:szCs w:val="24"/>
          <w:lang w:eastAsia="ru-RU"/>
        </w:rPr>
        <w:t xml:space="preserve"> сократить количество повторений на 30%, увеличить отдых, убрать одно упражнение из основной части.</w:t>
      </w:r>
    </w:p>
    <w:p w14:paraId="4243C622" w14:textId="77777777" w:rsidR="00DF7955" w:rsidRPr="00DF7955" w:rsidRDefault="00DF7955" w:rsidP="00DF7955">
      <w:pPr>
        <w:numPr>
          <w:ilvl w:val="0"/>
          <w:numId w:val="12"/>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Если не понимает инструкцию:</w:t>
      </w:r>
      <w:r w:rsidRPr="00DF7955">
        <w:rPr>
          <w:rFonts w:ascii="Times New Roman" w:eastAsia="Times New Roman" w:hAnsi="Times New Roman" w:cs="Times New Roman"/>
          <w:sz w:val="24"/>
          <w:szCs w:val="24"/>
          <w:lang w:eastAsia="ru-RU"/>
        </w:rPr>
        <w:t xml:space="preserve"> использовать карточки с картинками, показывать движение, добавить тактическую подсказку (лёгкое направление руки).</w:t>
      </w:r>
    </w:p>
    <w:p w14:paraId="3D14E8E2" w14:textId="77777777" w:rsidR="00DF7955" w:rsidRPr="00DF7955" w:rsidRDefault="00DF7955" w:rsidP="00DF7955">
      <w:pPr>
        <w:numPr>
          <w:ilvl w:val="0"/>
          <w:numId w:val="12"/>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Если боится инвентаря:</w:t>
      </w:r>
      <w:r w:rsidRPr="00DF7955">
        <w:rPr>
          <w:rFonts w:ascii="Times New Roman" w:eastAsia="Times New Roman" w:hAnsi="Times New Roman" w:cs="Times New Roman"/>
          <w:sz w:val="24"/>
          <w:szCs w:val="24"/>
          <w:lang w:eastAsia="ru-RU"/>
        </w:rPr>
        <w:t xml:space="preserve"> сначала познакомить с предметом вне движения (потрогать, рассмотреть), затем включить в простое задание.</w:t>
      </w:r>
    </w:p>
    <w:p w14:paraId="6636FA78" w14:textId="77777777" w:rsidR="00DF7955" w:rsidRPr="00DF7955" w:rsidRDefault="00DF7955" w:rsidP="00DF7955">
      <w:pPr>
        <w:numPr>
          <w:ilvl w:val="0"/>
          <w:numId w:val="12"/>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Если есть трудности с равновесием:</w:t>
      </w:r>
      <w:r w:rsidRPr="00DF7955">
        <w:rPr>
          <w:rFonts w:ascii="Times New Roman" w:eastAsia="Times New Roman" w:hAnsi="Times New Roman" w:cs="Times New Roman"/>
          <w:sz w:val="24"/>
          <w:szCs w:val="24"/>
          <w:lang w:eastAsia="ru-RU"/>
        </w:rPr>
        <w:t xml:space="preserve"> заменить прыжки на ходьбу по линии, увеличить опору (гимнастическая стенка, стена).</w:t>
      </w:r>
    </w:p>
    <w:p w14:paraId="6633BBA9" w14:textId="77777777" w:rsidR="00DF7955" w:rsidRPr="00DF7955" w:rsidRDefault="00DF7955" w:rsidP="00DF7955">
      <w:pPr>
        <w:spacing w:before="100" w:beforeAutospacing="1" w:after="100" w:afterAutospacing="1" w:line="276" w:lineRule="auto"/>
        <w:ind w:firstLine="567"/>
        <w:jc w:val="both"/>
        <w:outlineLvl w:val="1"/>
        <w:rPr>
          <w:rFonts w:ascii="Times New Roman" w:eastAsia="Times New Roman" w:hAnsi="Times New Roman" w:cs="Times New Roman"/>
          <w:b/>
          <w:bCs/>
          <w:sz w:val="24"/>
          <w:szCs w:val="24"/>
          <w:lang w:eastAsia="ru-RU"/>
        </w:rPr>
      </w:pPr>
      <w:r w:rsidRPr="00DF7955">
        <w:rPr>
          <w:rFonts w:ascii="Times New Roman" w:eastAsia="Times New Roman" w:hAnsi="Times New Roman" w:cs="Times New Roman"/>
          <w:b/>
          <w:bCs/>
          <w:sz w:val="24"/>
          <w:szCs w:val="24"/>
          <w:lang w:eastAsia="ru-RU"/>
        </w:rPr>
        <w:t>Методические приёмы (с опорой на адаптивную практику)</w:t>
      </w:r>
    </w:p>
    <w:p w14:paraId="69B33C13" w14:textId="77777777" w:rsidR="00DF7955" w:rsidRPr="00DF7955" w:rsidRDefault="00DF7955" w:rsidP="00DF7955">
      <w:pPr>
        <w:numPr>
          <w:ilvl w:val="0"/>
          <w:numId w:val="13"/>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Визуальные опоры:</w:t>
      </w:r>
      <w:r w:rsidRPr="00DF7955">
        <w:rPr>
          <w:rFonts w:ascii="Times New Roman" w:eastAsia="Times New Roman" w:hAnsi="Times New Roman" w:cs="Times New Roman"/>
          <w:sz w:val="24"/>
          <w:szCs w:val="24"/>
          <w:lang w:eastAsia="ru-RU"/>
        </w:rPr>
        <w:t xml:space="preserve"> карточки-схемы с 3 шагами (например, «шаг — прыжок — шаг»), разметка на полу.</w:t>
      </w:r>
    </w:p>
    <w:p w14:paraId="1C14A482" w14:textId="77777777" w:rsidR="00DF7955" w:rsidRPr="00DF7955" w:rsidRDefault="00DF7955" w:rsidP="00DF7955">
      <w:pPr>
        <w:numPr>
          <w:ilvl w:val="0"/>
          <w:numId w:val="13"/>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Речевое сопровождение:</w:t>
      </w:r>
      <w:r w:rsidRPr="00DF7955">
        <w:rPr>
          <w:rFonts w:ascii="Times New Roman" w:eastAsia="Times New Roman" w:hAnsi="Times New Roman" w:cs="Times New Roman"/>
          <w:sz w:val="24"/>
          <w:szCs w:val="24"/>
          <w:lang w:eastAsia="ru-RU"/>
        </w:rPr>
        <w:t xml:space="preserve"> короткие фразы из 1–3 слов, одинаковые формулировки на каждом уроке.</w:t>
      </w:r>
    </w:p>
    <w:p w14:paraId="5EF7CF83" w14:textId="77777777" w:rsidR="00DF7955" w:rsidRPr="00DF7955" w:rsidRDefault="00DF7955" w:rsidP="00DF7955">
      <w:pPr>
        <w:numPr>
          <w:ilvl w:val="0"/>
          <w:numId w:val="13"/>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Обратная связь:</w:t>
      </w:r>
      <w:r w:rsidRPr="00DF7955">
        <w:rPr>
          <w:rFonts w:ascii="Times New Roman" w:eastAsia="Times New Roman" w:hAnsi="Times New Roman" w:cs="Times New Roman"/>
          <w:sz w:val="24"/>
          <w:szCs w:val="24"/>
          <w:lang w:eastAsia="ru-RU"/>
        </w:rPr>
        <w:t xml:space="preserve"> хвалить за конкретное действие, а не «молодец вообще».</w:t>
      </w:r>
    </w:p>
    <w:p w14:paraId="63E0CEF2" w14:textId="77777777" w:rsidR="00DF7955" w:rsidRPr="00DF7955" w:rsidRDefault="00DF7955" w:rsidP="00DF7955">
      <w:pPr>
        <w:numPr>
          <w:ilvl w:val="0"/>
          <w:numId w:val="13"/>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Ритм и музыка:</w:t>
      </w:r>
      <w:r w:rsidRPr="00DF7955">
        <w:rPr>
          <w:rFonts w:ascii="Times New Roman" w:eastAsia="Times New Roman" w:hAnsi="Times New Roman" w:cs="Times New Roman"/>
          <w:sz w:val="24"/>
          <w:szCs w:val="24"/>
          <w:lang w:eastAsia="ru-RU"/>
        </w:rPr>
        <w:t xml:space="preserve"> фоновая спокойная музыка или счёт вслух помогают держать темп и ритм.</w:t>
      </w:r>
    </w:p>
    <w:p w14:paraId="42700B81" w14:textId="77777777" w:rsidR="00DF7955" w:rsidRPr="00DF7955" w:rsidRDefault="00DF7955" w:rsidP="00DF7955">
      <w:pPr>
        <w:numPr>
          <w:ilvl w:val="0"/>
          <w:numId w:val="13"/>
        </w:numPr>
        <w:spacing w:before="100" w:beforeAutospacing="1" w:after="100" w:afterAutospacing="1" w:line="276" w:lineRule="auto"/>
        <w:ind w:firstLine="56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Принцип «от простого к сложному»:</w:t>
      </w:r>
      <w:r w:rsidRPr="00DF7955">
        <w:rPr>
          <w:rFonts w:ascii="Times New Roman" w:eastAsia="Times New Roman" w:hAnsi="Times New Roman" w:cs="Times New Roman"/>
          <w:sz w:val="24"/>
          <w:szCs w:val="24"/>
          <w:lang w:eastAsia="ru-RU"/>
        </w:rPr>
        <w:t xml:space="preserve"> сначала изолированные движения, затем их комбинации.</w:t>
      </w:r>
    </w:p>
    <w:p w14:paraId="5F763BCA" w14:textId="77777777" w:rsidR="00DF7955" w:rsidRPr="00DF7955" w:rsidRDefault="00DF7955" w:rsidP="00DF7955">
      <w:pPr>
        <w:spacing w:before="100" w:beforeAutospacing="1" w:after="100" w:afterAutospacing="1" w:line="276" w:lineRule="auto"/>
        <w:ind w:left="1287"/>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b/>
          <w:bCs/>
          <w:sz w:val="24"/>
          <w:szCs w:val="24"/>
          <w:lang w:eastAsia="ru-RU"/>
        </w:rPr>
        <w:t xml:space="preserve">Заключение </w:t>
      </w:r>
    </w:p>
    <w:p w14:paraId="55E08BC0" w14:textId="77777777" w:rsidR="00DF7955" w:rsidRPr="00DF7955" w:rsidRDefault="00DF7955" w:rsidP="00DF7955">
      <w:pPr>
        <w:tabs>
          <w:tab w:val="num" w:pos="1440"/>
        </w:tabs>
        <w:spacing w:after="0" w:line="276" w:lineRule="auto"/>
        <w:ind w:left="720"/>
        <w:contextualSpacing/>
        <w:jc w:val="both"/>
        <w:rPr>
          <w:rFonts w:ascii="Times New Roman" w:eastAsia="Times New Roman" w:hAnsi="Times New Roman" w:cs="Times New Roman"/>
          <w:spacing w:val="3"/>
          <w:sz w:val="28"/>
          <w:szCs w:val="24"/>
          <w:lang w:eastAsia="ru-RU"/>
        </w:rPr>
      </w:pPr>
      <w:r w:rsidRPr="00DF7955">
        <w:rPr>
          <w:rFonts w:ascii="Times New Roman" w:eastAsia="Calibri" w:hAnsi="Times New Roman" w:cs="Times New Roman"/>
          <w:color w:val="000000"/>
          <w:sz w:val="24"/>
          <w:shd w:val="clear" w:color="auto" w:fill="FFFFFF"/>
        </w:rPr>
        <w:t>В результате освоения предметного содержания дисциплины «Адаптивная физическая культура» у обучающихся повышается уровень физического развития, улучшается состояние здоровья, формируются общие и специфические учебные умения, способы познавательной и предметной деятельности.</w:t>
      </w:r>
    </w:p>
    <w:p w14:paraId="225E16A6" w14:textId="77777777" w:rsidR="00DF7955" w:rsidRPr="00DF7955" w:rsidRDefault="00DF7955" w:rsidP="00DF7955">
      <w:pPr>
        <w:shd w:val="clear" w:color="auto" w:fill="FFFFFF"/>
        <w:spacing w:after="0" w:line="276" w:lineRule="auto"/>
        <w:ind w:left="720"/>
        <w:jc w:val="both"/>
        <w:rPr>
          <w:rFonts w:ascii="Times New Roman" w:eastAsia="Times New Roman" w:hAnsi="Times New Roman" w:cs="Times New Roman"/>
          <w:sz w:val="24"/>
          <w:szCs w:val="24"/>
          <w:lang w:eastAsia="ru-RU"/>
        </w:rPr>
      </w:pPr>
      <w:r w:rsidRPr="00DF7955">
        <w:rPr>
          <w:rFonts w:ascii="Times New Roman" w:eastAsia="Times New Roman" w:hAnsi="Times New Roman" w:cs="Times New Roman"/>
          <w:sz w:val="24"/>
          <w:szCs w:val="24"/>
          <w:lang w:eastAsia="ru-RU"/>
        </w:rPr>
        <w:t>.</w:t>
      </w:r>
    </w:p>
    <w:p w14:paraId="0E97A63D" w14:textId="77777777" w:rsidR="00DF7955" w:rsidRPr="00DF7955" w:rsidRDefault="00DF7955" w:rsidP="00DF7955">
      <w:pPr>
        <w:shd w:val="clear" w:color="auto" w:fill="FFFFFF"/>
        <w:tabs>
          <w:tab w:val="left" w:pos="4104"/>
        </w:tabs>
        <w:spacing w:after="0" w:line="276" w:lineRule="auto"/>
        <w:ind w:firstLine="567"/>
        <w:jc w:val="center"/>
        <w:outlineLvl w:val="1"/>
        <w:rPr>
          <w:rFonts w:ascii="Times New Roman" w:eastAsia="Times New Roman" w:hAnsi="Times New Roman" w:cs="Times New Roman"/>
          <w:b/>
          <w:bCs/>
          <w:spacing w:val="3"/>
          <w:sz w:val="24"/>
          <w:szCs w:val="24"/>
          <w:lang w:eastAsia="ru-RU"/>
        </w:rPr>
      </w:pPr>
      <w:r w:rsidRPr="00DF7955">
        <w:rPr>
          <w:rFonts w:ascii="Times New Roman" w:eastAsia="Times New Roman" w:hAnsi="Times New Roman" w:cs="Times New Roman"/>
          <w:b/>
          <w:bCs/>
          <w:spacing w:val="3"/>
          <w:sz w:val="24"/>
          <w:szCs w:val="24"/>
          <w:lang w:eastAsia="ru-RU"/>
        </w:rPr>
        <w:lastRenderedPageBreak/>
        <w:t>Список использованной литературы</w:t>
      </w:r>
    </w:p>
    <w:p w14:paraId="6AD13405" w14:textId="77777777" w:rsidR="00DF7955" w:rsidRPr="00DF7955" w:rsidRDefault="00DF7955" w:rsidP="00DF7955">
      <w:pPr>
        <w:shd w:val="clear" w:color="auto" w:fill="FFFFFF"/>
        <w:tabs>
          <w:tab w:val="left" w:pos="4104"/>
        </w:tabs>
        <w:spacing w:after="0" w:line="276" w:lineRule="auto"/>
        <w:ind w:firstLine="567"/>
        <w:jc w:val="center"/>
        <w:outlineLvl w:val="1"/>
        <w:rPr>
          <w:rFonts w:ascii="Times New Roman" w:eastAsia="Times New Roman" w:hAnsi="Times New Roman" w:cs="Times New Roman"/>
          <w:b/>
          <w:bCs/>
          <w:spacing w:val="3"/>
          <w:sz w:val="24"/>
          <w:szCs w:val="24"/>
          <w:lang w:eastAsia="ru-RU"/>
        </w:rPr>
      </w:pPr>
    </w:p>
    <w:p w14:paraId="76C5970E" w14:textId="77777777" w:rsidR="00DF7955" w:rsidRPr="00DF7955" w:rsidRDefault="00DF7955" w:rsidP="00DF7955">
      <w:pPr>
        <w:numPr>
          <w:ilvl w:val="0"/>
          <w:numId w:val="19"/>
        </w:numPr>
        <w:shd w:val="clear" w:color="auto" w:fill="FFFFFF"/>
        <w:spacing w:after="0" w:line="276" w:lineRule="auto"/>
        <w:contextualSpacing/>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Закон РФ «Об образовании в Российской Федерации» (№ 273-ФЗ). </w:t>
      </w:r>
    </w:p>
    <w:p w14:paraId="1540DC04" w14:textId="77777777" w:rsidR="00DF7955" w:rsidRPr="00DF7955" w:rsidRDefault="00DF7955" w:rsidP="00DF7955">
      <w:pPr>
        <w:numPr>
          <w:ilvl w:val="0"/>
          <w:numId w:val="19"/>
        </w:numPr>
        <w:shd w:val="clear" w:color="auto" w:fill="FFFFFF"/>
        <w:spacing w:after="0" w:line="276" w:lineRule="auto"/>
        <w:contextualSpacing/>
        <w:jc w:val="both"/>
        <w:rPr>
          <w:rFonts w:ascii="Times New Roman" w:eastAsia="Times New Roman" w:hAnsi="Times New Roman" w:cs="Times New Roman"/>
          <w:spacing w:val="3"/>
          <w:sz w:val="24"/>
          <w:szCs w:val="24"/>
          <w:lang w:eastAsia="ru-RU"/>
        </w:rPr>
      </w:pPr>
      <w:proofErr w:type="spellStart"/>
      <w:r w:rsidRPr="00DF7955">
        <w:rPr>
          <w:rFonts w:ascii="Times New Roman" w:eastAsia="Times New Roman" w:hAnsi="Times New Roman" w:cs="Times New Roman"/>
          <w:bCs/>
          <w:spacing w:val="3"/>
          <w:sz w:val="24"/>
          <w:szCs w:val="24"/>
          <w:lang w:eastAsia="ru-RU"/>
        </w:rPr>
        <w:t>Мастюкова</w:t>
      </w:r>
      <w:proofErr w:type="spellEnd"/>
      <w:r w:rsidRPr="00DF7955">
        <w:rPr>
          <w:rFonts w:ascii="Times New Roman" w:eastAsia="Times New Roman" w:hAnsi="Times New Roman" w:cs="Times New Roman"/>
          <w:bCs/>
          <w:spacing w:val="3"/>
          <w:sz w:val="24"/>
          <w:szCs w:val="24"/>
          <w:lang w:eastAsia="ru-RU"/>
        </w:rPr>
        <w:t xml:space="preserve"> Е.М., Московкина А.Г.</w:t>
      </w:r>
      <w:r w:rsidRPr="00DF7955">
        <w:rPr>
          <w:rFonts w:ascii="Times New Roman" w:eastAsia="Times New Roman" w:hAnsi="Times New Roman" w:cs="Times New Roman"/>
          <w:spacing w:val="3"/>
          <w:sz w:val="24"/>
          <w:szCs w:val="24"/>
          <w:lang w:eastAsia="ru-RU"/>
        </w:rPr>
        <w:t xml:space="preserve"> «Основы коррекционной педагогики и специальной психологии».  </w:t>
      </w:r>
    </w:p>
    <w:p w14:paraId="74453687" w14:textId="77777777" w:rsidR="00DF7955" w:rsidRPr="00DF7955" w:rsidRDefault="00DF7955" w:rsidP="00DF7955">
      <w:pPr>
        <w:numPr>
          <w:ilvl w:val="0"/>
          <w:numId w:val="19"/>
        </w:numPr>
        <w:shd w:val="clear" w:color="auto" w:fill="FFFFFF"/>
        <w:spacing w:after="0" w:line="276" w:lineRule="auto"/>
        <w:contextualSpacing/>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Приказ Министерства просвещения РФ от 24.11.2022 № 1026 «Об утверждении федеральной адаптированной основной общеобразовательной программы образования обучающихся с умственной отсталостью (интеллектуальными нарушениями)» (ФАООП УО). </w:t>
      </w:r>
    </w:p>
    <w:p w14:paraId="1E49D846" w14:textId="77777777" w:rsidR="00DF7955" w:rsidRPr="00DF7955" w:rsidRDefault="00DF7955" w:rsidP="00DF7955">
      <w:pPr>
        <w:numPr>
          <w:ilvl w:val="0"/>
          <w:numId w:val="19"/>
        </w:numPr>
        <w:shd w:val="clear" w:color="auto" w:fill="FFFFFF"/>
        <w:spacing w:after="0" w:line="276" w:lineRule="auto"/>
        <w:contextualSpacing/>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Рабочие программы по адаптивной физической культуре для 4 класса (для вариантов 1 и 2 АООП):</w:t>
      </w:r>
    </w:p>
    <w:p w14:paraId="11FAB965" w14:textId="77777777" w:rsidR="00DF7955" w:rsidRPr="00DF7955" w:rsidRDefault="00DF7955" w:rsidP="00DF7955">
      <w:pPr>
        <w:numPr>
          <w:ilvl w:val="1"/>
          <w:numId w:val="17"/>
        </w:numPr>
        <w:shd w:val="clear" w:color="auto" w:fill="FFFFFF"/>
        <w:tabs>
          <w:tab w:val="num" w:pos="709"/>
        </w:tabs>
        <w:spacing w:after="0" w:line="276" w:lineRule="auto"/>
        <w:ind w:left="709" w:hanging="425"/>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 </w:t>
      </w:r>
      <w:hyperlink r:id="rId5" w:history="1">
        <w:r w:rsidRPr="00DF7955">
          <w:rPr>
            <w:rFonts w:ascii="Times New Roman" w:eastAsia="Times New Roman" w:hAnsi="Times New Roman" w:cs="Times New Roman"/>
            <w:color w:val="0000FF"/>
            <w:spacing w:val="3"/>
            <w:sz w:val="24"/>
            <w:szCs w:val="24"/>
            <w:u w:val="single"/>
            <w:lang w:eastAsia="ru-RU"/>
          </w:rPr>
          <w:t>https://nsportal.ru/nachalnaya-shkola/fizkultura/2025/09/09/rabochaya-programma-po-predmetu-adaptivnaya-fizicheskaya-1</w:t>
        </w:r>
      </w:hyperlink>
    </w:p>
    <w:p w14:paraId="5AA70180" w14:textId="77777777" w:rsidR="00DF7955" w:rsidRPr="00DF7955" w:rsidRDefault="00DF7955" w:rsidP="00DF7955">
      <w:pPr>
        <w:numPr>
          <w:ilvl w:val="1"/>
          <w:numId w:val="17"/>
        </w:numPr>
        <w:shd w:val="clear" w:color="auto" w:fill="FFFFFF"/>
        <w:tabs>
          <w:tab w:val="num" w:pos="709"/>
        </w:tabs>
        <w:spacing w:after="0" w:line="276" w:lineRule="auto"/>
        <w:ind w:left="709" w:hanging="425"/>
        <w:jc w:val="both"/>
        <w:rPr>
          <w:rFonts w:ascii="Times New Roman" w:eastAsia="Times New Roman" w:hAnsi="Times New Roman" w:cs="Times New Roman"/>
          <w:spacing w:val="3"/>
          <w:sz w:val="24"/>
          <w:szCs w:val="24"/>
          <w:lang w:eastAsia="ru-RU"/>
        </w:rPr>
      </w:pPr>
      <w:hyperlink r:id="rId6" w:history="1">
        <w:r w:rsidRPr="00DF7955">
          <w:rPr>
            <w:rFonts w:ascii="Times New Roman" w:eastAsia="Times New Roman" w:hAnsi="Times New Roman" w:cs="Times New Roman"/>
            <w:color w:val="0000FF"/>
            <w:spacing w:val="3"/>
            <w:sz w:val="24"/>
            <w:szCs w:val="24"/>
            <w:u w:val="single"/>
            <w:lang w:eastAsia="ru-RU"/>
          </w:rPr>
          <w:t>https://multiurok.ru/files/rabochaia-programma-uchebnogo-predmeta-adaptivna-2.html?ysclid=mvcblzdn2051929453</w:t>
        </w:r>
      </w:hyperlink>
    </w:p>
    <w:p w14:paraId="53F172FA" w14:textId="77777777" w:rsidR="00DF7955" w:rsidRPr="00DF7955" w:rsidRDefault="00DF7955" w:rsidP="00DF7955">
      <w:pPr>
        <w:numPr>
          <w:ilvl w:val="1"/>
          <w:numId w:val="17"/>
        </w:numPr>
        <w:tabs>
          <w:tab w:val="num" w:pos="709"/>
        </w:tabs>
        <w:spacing w:after="0" w:line="276" w:lineRule="auto"/>
        <w:ind w:left="709" w:hanging="425"/>
        <w:contextualSpacing/>
        <w:jc w:val="both"/>
        <w:rPr>
          <w:rFonts w:ascii="Times New Roman" w:eastAsia="Times New Roman" w:hAnsi="Times New Roman" w:cs="Times New Roman"/>
          <w:spacing w:val="3"/>
          <w:sz w:val="24"/>
          <w:szCs w:val="24"/>
          <w:lang w:eastAsia="ru-RU"/>
        </w:rPr>
      </w:pPr>
      <w:hyperlink r:id="rId7" w:history="1">
        <w:r w:rsidRPr="00DF7955">
          <w:rPr>
            <w:rFonts w:ascii="Times New Roman" w:eastAsia="Times New Roman" w:hAnsi="Times New Roman" w:cs="Times New Roman"/>
            <w:color w:val="0000FF"/>
            <w:spacing w:val="3"/>
            <w:sz w:val="24"/>
            <w:szCs w:val="24"/>
            <w:u w:val="single"/>
            <w:lang w:eastAsia="ru-RU"/>
          </w:rPr>
          <w:t>https://www.art-talant.org/publikacii/25113-rabochaya-programma-uchebnogo-predmeta-adaptivnaya-fizkulytura-dlya-obuchayuschihsya-s-umstvennoy-otstalostyyu-intellektualynye-narusheniya-variant-2?ysclid=mvcbmb6223531277058</w:t>
        </w:r>
      </w:hyperlink>
      <w:r w:rsidRPr="00DF7955">
        <w:rPr>
          <w:rFonts w:ascii="Times New Roman" w:eastAsia="Times New Roman" w:hAnsi="Times New Roman" w:cs="Times New Roman"/>
          <w:spacing w:val="3"/>
          <w:sz w:val="24"/>
          <w:szCs w:val="24"/>
          <w:lang w:eastAsia="ru-RU"/>
        </w:rPr>
        <w:t>. </w:t>
      </w:r>
    </w:p>
    <w:p w14:paraId="70D4B4BD" w14:textId="77777777" w:rsidR="00DF7955" w:rsidRPr="00DF7955" w:rsidRDefault="00DF7955" w:rsidP="00DF7955">
      <w:pPr>
        <w:numPr>
          <w:ilvl w:val="0"/>
          <w:numId w:val="19"/>
        </w:numPr>
        <w:shd w:val="clear" w:color="auto" w:fill="FFFFFF"/>
        <w:tabs>
          <w:tab w:val="num" w:pos="709"/>
        </w:tabs>
        <w:spacing w:after="0" w:line="276" w:lineRule="auto"/>
        <w:contextualSpacing/>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spacing w:val="3"/>
          <w:sz w:val="24"/>
          <w:szCs w:val="24"/>
          <w:lang w:eastAsia="ru-RU"/>
        </w:rPr>
        <w:t>Федеральный государственный образовательный стандарт образования обучающихся с умственной отсталостью (интеллектуальными нарушениями) (утверждён приказом Минобрнауки России от 19.12.2014 № 1599). </w:t>
      </w:r>
    </w:p>
    <w:p w14:paraId="2B26A149" w14:textId="77777777" w:rsidR="00DF7955" w:rsidRPr="00DF7955" w:rsidRDefault="00DF7955" w:rsidP="00DF7955">
      <w:pPr>
        <w:numPr>
          <w:ilvl w:val="0"/>
          <w:numId w:val="19"/>
        </w:numPr>
        <w:shd w:val="clear" w:color="auto" w:fill="FFFFFF"/>
        <w:spacing w:after="0" w:line="276" w:lineRule="auto"/>
        <w:contextualSpacing/>
        <w:jc w:val="both"/>
        <w:rPr>
          <w:rFonts w:ascii="Times New Roman" w:eastAsia="Times New Roman" w:hAnsi="Times New Roman" w:cs="Times New Roman"/>
          <w:spacing w:val="3"/>
          <w:sz w:val="24"/>
          <w:szCs w:val="24"/>
          <w:lang w:eastAsia="ru-RU"/>
        </w:rPr>
      </w:pPr>
      <w:r w:rsidRPr="00DF7955">
        <w:rPr>
          <w:rFonts w:ascii="Times New Roman" w:eastAsia="Times New Roman" w:hAnsi="Times New Roman" w:cs="Times New Roman"/>
          <w:bCs/>
          <w:spacing w:val="3"/>
          <w:sz w:val="24"/>
          <w:szCs w:val="24"/>
          <w:lang w:eastAsia="ru-RU"/>
        </w:rPr>
        <w:t>Ширшов В.М.</w:t>
      </w:r>
      <w:r w:rsidRPr="00DF7955">
        <w:rPr>
          <w:rFonts w:ascii="Times New Roman" w:eastAsia="Times New Roman" w:hAnsi="Times New Roman" w:cs="Times New Roman"/>
          <w:spacing w:val="3"/>
          <w:sz w:val="24"/>
          <w:szCs w:val="24"/>
          <w:lang w:eastAsia="ru-RU"/>
        </w:rPr>
        <w:t xml:space="preserve"> «Адаптивная физическая культура: теория и методика». </w:t>
      </w:r>
    </w:p>
    <w:p w14:paraId="04063348" w14:textId="77777777" w:rsidR="00DF7955" w:rsidRPr="00DF7955" w:rsidRDefault="00DF7955" w:rsidP="00DF7955">
      <w:pPr>
        <w:numPr>
          <w:ilvl w:val="0"/>
          <w:numId w:val="19"/>
        </w:numPr>
        <w:shd w:val="clear" w:color="auto" w:fill="FFFFFF"/>
        <w:spacing w:after="0" w:line="276" w:lineRule="auto"/>
        <w:contextualSpacing/>
        <w:jc w:val="both"/>
        <w:rPr>
          <w:rFonts w:ascii="Times New Roman" w:eastAsia="Times New Roman" w:hAnsi="Times New Roman" w:cs="Times New Roman"/>
          <w:spacing w:val="3"/>
          <w:sz w:val="24"/>
          <w:szCs w:val="24"/>
          <w:lang w:eastAsia="ru-RU"/>
        </w:rPr>
      </w:pPr>
      <w:proofErr w:type="spellStart"/>
      <w:r w:rsidRPr="00DF7955">
        <w:rPr>
          <w:rFonts w:ascii="Times New Roman" w:eastAsia="Times New Roman" w:hAnsi="Times New Roman" w:cs="Times New Roman"/>
          <w:bCs/>
          <w:spacing w:val="3"/>
          <w:sz w:val="24"/>
          <w:szCs w:val="24"/>
          <w:lang w:eastAsia="ru-RU"/>
        </w:rPr>
        <w:t>Шапкова</w:t>
      </w:r>
      <w:proofErr w:type="spellEnd"/>
      <w:r w:rsidRPr="00DF7955">
        <w:rPr>
          <w:rFonts w:ascii="Times New Roman" w:eastAsia="Times New Roman" w:hAnsi="Times New Roman" w:cs="Times New Roman"/>
          <w:bCs/>
          <w:spacing w:val="3"/>
          <w:sz w:val="24"/>
          <w:szCs w:val="24"/>
          <w:lang w:eastAsia="ru-RU"/>
        </w:rPr>
        <w:t xml:space="preserve"> Л.В.</w:t>
      </w:r>
      <w:r w:rsidRPr="00DF7955">
        <w:rPr>
          <w:rFonts w:ascii="Times New Roman" w:eastAsia="Times New Roman" w:hAnsi="Times New Roman" w:cs="Times New Roman"/>
          <w:spacing w:val="3"/>
          <w:sz w:val="24"/>
          <w:szCs w:val="24"/>
          <w:lang w:eastAsia="ru-RU"/>
        </w:rPr>
        <w:t xml:space="preserve"> «Коррекционная направленность адаптивной физической культуры». </w:t>
      </w:r>
    </w:p>
    <w:p w14:paraId="7CEA08C0"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395EA569"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7EFC8A21"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394BFDCA"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3353F424"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36C9E70A"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7AB13BED"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7C54F65E"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627C7D57"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5CE162EC"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4D9CDC4A"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15BBD395"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61B0C6A8"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55C1F877"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0D65DA7B"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177B4DB8"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706145B0"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5EBB5377"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537DF709"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227B094F"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6520EAE5" w14:textId="77777777" w:rsidR="00DF7955" w:rsidRPr="00DF7955" w:rsidRDefault="00DF7955" w:rsidP="00DF7955">
      <w:pPr>
        <w:tabs>
          <w:tab w:val="num" w:pos="1440"/>
        </w:tabs>
        <w:spacing w:after="0" w:line="276" w:lineRule="auto"/>
        <w:jc w:val="both"/>
        <w:rPr>
          <w:rFonts w:ascii="Times New Roman" w:eastAsia="Times New Roman" w:hAnsi="Times New Roman" w:cs="Times New Roman"/>
          <w:spacing w:val="3"/>
          <w:sz w:val="24"/>
          <w:szCs w:val="24"/>
          <w:lang w:eastAsia="ru-RU"/>
        </w:rPr>
      </w:pPr>
    </w:p>
    <w:p w14:paraId="08B88657" w14:textId="77777777" w:rsidR="008E0106" w:rsidRDefault="008E0106"/>
    <w:sectPr w:rsidR="008E0106" w:rsidSect="00687D74">
      <w:headerReference w:type="default" r:id="rId8"/>
      <w:footerReference w:type="default" r:id="rId9"/>
      <w:pgSz w:w="11906" w:h="16838"/>
      <w:pgMar w:top="1134" w:right="850" w:bottom="1134" w:left="1701" w:header="567" w:footer="567"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83767203"/>
      <w:docPartObj>
        <w:docPartGallery w:val="Page Numbers (Bottom of Page)"/>
        <w:docPartUnique/>
      </w:docPartObj>
    </w:sdtPr>
    <w:sdtEndPr/>
    <w:sdtContent>
      <w:p w14:paraId="2C0FD3F7" w14:textId="77777777" w:rsidR="00CC531A" w:rsidRDefault="00245B47">
        <w:pPr>
          <w:pStyle w:val="a6"/>
          <w:jc w:val="right"/>
        </w:pPr>
        <w:r>
          <w:fldChar w:fldCharType="begin"/>
        </w:r>
        <w:r>
          <w:instrText>PAGE   \* MERGEFORMAT</w:instrText>
        </w:r>
        <w:r>
          <w:fldChar w:fldCharType="separate"/>
        </w:r>
        <w:r>
          <w:rPr>
            <w:noProof/>
          </w:rPr>
          <w:t>15</w:t>
        </w:r>
        <w:r>
          <w:fldChar w:fldCharType="end"/>
        </w:r>
      </w:p>
    </w:sdtContent>
  </w:sdt>
  <w:p w14:paraId="7643810B" w14:textId="77777777" w:rsidR="00CC531A" w:rsidRDefault="00245B47">
    <w:pPr>
      <w:pStyle w:val="a6"/>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0532B" w14:textId="77777777" w:rsidR="00CC531A" w:rsidRDefault="00245B47">
    <w:pPr>
      <w:pStyle w:val="a4"/>
    </w:pPr>
  </w:p>
  <w:p w14:paraId="4AE37BC0" w14:textId="77777777" w:rsidR="00CC531A" w:rsidRDefault="00245B47">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4D596C"/>
    <w:multiLevelType w:val="multilevel"/>
    <w:tmpl w:val="8236E7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8A153C"/>
    <w:multiLevelType w:val="multilevel"/>
    <w:tmpl w:val="B588C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33932"/>
    <w:multiLevelType w:val="multilevel"/>
    <w:tmpl w:val="DCE614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FE45AC3"/>
    <w:multiLevelType w:val="multilevel"/>
    <w:tmpl w:val="5268E1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3B3741A"/>
    <w:multiLevelType w:val="multilevel"/>
    <w:tmpl w:val="48180FF0"/>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F84419"/>
    <w:multiLevelType w:val="multilevel"/>
    <w:tmpl w:val="89B20F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245A02"/>
    <w:multiLevelType w:val="hybridMultilevel"/>
    <w:tmpl w:val="B2F04F56"/>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7" w15:restartNumberingAfterBreak="0">
    <w:nsid w:val="1C870C6E"/>
    <w:multiLevelType w:val="multilevel"/>
    <w:tmpl w:val="26EC95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E687CC1"/>
    <w:multiLevelType w:val="hybridMultilevel"/>
    <w:tmpl w:val="5E80D904"/>
    <w:lvl w:ilvl="0" w:tplc="2E863FA0">
      <w:start w:val="1"/>
      <w:numFmt w:val="decimal"/>
      <w:lvlText w:val="%1."/>
      <w:lvlJc w:val="left"/>
      <w:pPr>
        <w:ind w:left="720"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37364C98"/>
    <w:multiLevelType w:val="hybridMultilevel"/>
    <w:tmpl w:val="39583900"/>
    <w:lvl w:ilvl="0" w:tplc="0419000F">
      <w:start w:val="1"/>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80A1B2E"/>
    <w:multiLevelType w:val="multilevel"/>
    <w:tmpl w:val="D1346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9A07943"/>
    <w:multiLevelType w:val="multilevel"/>
    <w:tmpl w:val="C50A9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A470471"/>
    <w:multiLevelType w:val="multilevel"/>
    <w:tmpl w:val="10560E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0163456"/>
    <w:multiLevelType w:val="multilevel"/>
    <w:tmpl w:val="1AE065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C147B0"/>
    <w:multiLevelType w:val="multilevel"/>
    <w:tmpl w:val="DF08FA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9946F5"/>
    <w:multiLevelType w:val="multilevel"/>
    <w:tmpl w:val="F6DE5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8320CBC"/>
    <w:multiLevelType w:val="multilevel"/>
    <w:tmpl w:val="7C24E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14D6A97"/>
    <w:multiLevelType w:val="multilevel"/>
    <w:tmpl w:val="CE54060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DDE6EE2"/>
    <w:multiLevelType w:val="multilevel"/>
    <w:tmpl w:val="699AC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5"/>
  </w:num>
  <w:num w:numId="2">
    <w:abstractNumId w:val="14"/>
  </w:num>
  <w:num w:numId="3">
    <w:abstractNumId w:val="2"/>
  </w:num>
  <w:num w:numId="4">
    <w:abstractNumId w:val="18"/>
  </w:num>
  <w:num w:numId="5">
    <w:abstractNumId w:val="11"/>
  </w:num>
  <w:num w:numId="6">
    <w:abstractNumId w:val="3"/>
  </w:num>
  <w:num w:numId="7">
    <w:abstractNumId w:val="1"/>
  </w:num>
  <w:num w:numId="8">
    <w:abstractNumId w:val="0"/>
  </w:num>
  <w:num w:numId="9">
    <w:abstractNumId w:val="5"/>
  </w:num>
  <w:num w:numId="10">
    <w:abstractNumId w:val="7"/>
  </w:num>
  <w:num w:numId="11">
    <w:abstractNumId w:val="12"/>
  </w:num>
  <w:num w:numId="12">
    <w:abstractNumId w:val="16"/>
  </w:num>
  <w:num w:numId="13">
    <w:abstractNumId w:val="17"/>
  </w:num>
  <w:num w:numId="14">
    <w:abstractNumId w:val="8"/>
  </w:num>
  <w:num w:numId="15">
    <w:abstractNumId w:val="10"/>
  </w:num>
  <w:num w:numId="16">
    <w:abstractNumId w:val="4"/>
  </w:num>
  <w:num w:numId="17">
    <w:abstractNumId w:val="13"/>
  </w:num>
  <w:num w:numId="18">
    <w:abstractNumId w:val="9"/>
  </w:num>
  <w:num w:numId="1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54A1"/>
    <w:rsid w:val="000654A1"/>
    <w:rsid w:val="00245B47"/>
    <w:rsid w:val="008E0106"/>
    <w:rsid w:val="00DF79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AA82F"/>
  <w15:chartTrackingRefBased/>
  <w15:docId w15:val="{C1307F29-222A-4A58-8545-5B9C3DD713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DF79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DF7955"/>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DF7955"/>
  </w:style>
  <w:style w:type="paragraph" w:styleId="a6">
    <w:name w:val="footer"/>
    <w:basedOn w:val="a"/>
    <w:link w:val="a7"/>
    <w:uiPriority w:val="99"/>
    <w:unhideWhenUsed/>
    <w:rsid w:val="00DF7955"/>
    <w:pPr>
      <w:tabs>
        <w:tab w:val="center" w:pos="4677"/>
        <w:tab w:val="right" w:pos="9355"/>
      </w:tabs>
      <w:spacing w:after="0" w:line="240" w:lineRule="auto"/>
    </w:pPr>
  </w:style>
  <w:style w:type="character" w:customStyle="1" w:styleId="a7">
    <w:name w:val="Нижний колонтитул Знак"/>
    <w:basedOn w:val="a0"/>
    <w:link w:val="a6"/>
    <w:uiPriority w:val="99"/>
    <w:rsid w:val="00DF79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rt-talant.org/publikacii/25113-rabochaya-programma-uchebnogo-predmeta-adaptivnaya-fizkulytura-dlya-obuchayuschihsya-s-umstvennoy-otstalostyyu-intellektualynye-narusheniya-variant-2?ysclid=mvcbmb622353127705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multiurok.ru/files/rabochaia-programma-uchebnogo-predmeta-adaptivna-2.html?ysclid=mvcblzdn2051929453" TargetMode="External"/><Relationship Id="rId11" Type="http://schemas.openxmlformats.org/officeDocument/2006/relationships/theme" Target="theme/theme1.xml"/><Relationship Id="rId5" Type="http://schemas.openxmlformats.org/officeDocument/2006/relationships/hyperlink" Target="https://nsportal.ru/nachalnaya-shkola/fizkultura/2025/09/09/rabochaya-programma-po-predmetu-adaptivnaya-fizicheskaya-1"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4238</Words>
  <Characters>24158</Characters>
  <Application>Microsoft Office Word</Application>
  <DocSecurity>0</DocSecurity>
  <Lines>201</Lines>
  <Paragraphs>56</Paragraphs>
  <ScaleCrop>false</ScaleCrop>
  <Company/>
  <LinksUpToDate>false</LinksUpToDate>
  <CharactersWithSpaces>28340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cp:revision>
  <dcterms:created xsi:type="dcterms:W3CDTF">2026-10-27T14:11:00Z</dcterms:created>
  <dcterms:modified xsi:type="dcterms:W3CDTF">2026-10-27T14:12:00Z</dcterms:modified>
</cp:coreProperties>
</file>